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B1" w:rsidRPr="00AA216C" w:rsidRDefault="00DE59B4" w:rsidP="00AA216C">
      <w:pPr>
        <w:pStyle w:val="a3"/>
        <w:shd w:val="clear" w:color="auto" w:fill="FFFFFF"/>
        <w:spacing w:before="0" w:beforeAutospacing="0" w:after="300" w:afterAutospacing="0" w:line="480" w:lineRule="auto"/>
        <w:jc w:val="center"/>
        <w:rPr>
          <w:b/>
          <w:sz w:val="36"/>
          <w:szCs w:val="36"/>
          <w:lang w:val="uk-UA"/>
        </w:rPr>
      </w:pPr>
      <w:bookmarkStart w:id="0" w:name="_GoBack"/>
      <w:bookmarkEnd w:id="0"/>
      <w:r w:rsidRPr="00AA216C">
        <w:rPr>
          <w:b/>
          <w:sz w:val="36"/>
          <w:szCs w:val="36"/>
          <w:lang w:val="uk-UA"/>
        </w:rPr>
        <w:t>Політика</w:t>
      </w:r>
      <w:r w:rsidR="00F54A82" w:rsidRPr="00AA216C">
        <w:rPr>
          <w:b/>
          <w:sz w:val="36"/>
          <w:szCs w:val="36"/>
          <w:lang w:val="uk-UA"/>
        </w:rPr>
        <w:t xml:space="preserve"> </w:t>
      </w:r>
      <w:r w:rsidR="00AA216C" w:rsidRPr="00AA216C">
        <w:rPr>
          <w:b/>
          <w:sz w:val="36"/>
          <w:szCs w:val="36"/>
          <w:lang w:val="uk-UA"/>
        </w:rPr>
        <w:t xml:space="preserve">конфіденційності, </w:t>
      </w:r>
      <w:r w:rsidRPr="00AA216C">
        <w:rPr>
          <w:b/>
          <w:sz w:val="36"/>
          <w:szCs w:val="36"/>
          <w:lang w:val="uk-UA"/>
        </w:rPr>
        <w:t>обробки</w:t>
      </w:r>
      <w:r w:rsidR="00AA216C" w:rsidRPr="00AA216C">
        <w:rPr>
          <w:b/>
          <w:sz w:val="36"/>
          <w:szCs w:val="36"/>
          <w:lang w:val="uk-UA"/>
        </w:rPr>
        <w:t xml:space="preserve"> та захисту</w:t>
      </w:r>
      <w:r w:rsidR="00F54A82" w:rsidRPr="00AA216C">
        <w:rPr>
          <w:b/>
          <w:sz w:val="36"/>
          <w:szCs w:val="36"/>
          <w:lang w:val="uk-UA"/>
        </w:rPr>
        <w:t xml:space="preserve"> </w:t>
      </w:r>
      <w:r w:rsidRPr="00AA216C">
        <w:rPr>
          <w:b/>
          <w:sz w:val="36"/>
          <w:szCs w:val="36"/>
          <w:lang w:val="uk-UA"/>
        </w:rPr>
        <w:t>персональних</w:t>
      </w:r>
      <w:r w:rsidR="00F54A82" w:rsidRPr="00AA216C">
        <w:rPr>
          <w:b/>
          <w:sz w:val="36"/>
          <w:szCs w:val="36"/>
          <w:lang w:val="uk-UA"/>
        </w:rPr>
        <w:t xml:space="preserve"> </w:t>
      </w:r>
      <w:r w:rsidRPr="00AA216C">
        <w:rPr>
          <w:b/>
          <w:sz w:val="36"/>
          <w:szCs w:val="36"/>
          <w:lang w:val="uk-UA"/>
        </w:rPr>
        <w:t>даних</w:t>
      </w:r>
    </w:p>
    <w:p w:rsidR="00AA216C" w:rsidRPr="00AA216C" w:rsidRDefault="00DE59B4" w:rsidP="00AA216C">
      <w:pPr>
        <w:spacing w:after="0" w:line="240" w:lineRule="auto"/>
        <w:ind w:firstLine="283"/>
        <w:jc w:val="both"/>
        <w:rPr>
          <w:rFonts w:ascii="Times New Roman" w:eastAsia="Times New Roman" w:hAnsi="Times New Roman" w:cs="Times New Roman"/>
          <w:sz w:val="28"/>
          <w:szCs w:val="28"/>
          <w:lang w:val="uk-UA" w:eastAsia="ru-RU"/>
        </w:rPr>
      </w:pPr>
      <w:r w:rsidRPr="00AA216C">
        <w:rPr>
          <w:rFonts w:ascii="Times New Roman" w:eastAsia="Times New Roman" w:hAnsi="Times New Roman" w:cs="Times New Roman"/>
          <w:sz w:val="28"/>
          <w:szCs w:val="28"/>
          <w:lang w:val="uk-UA" w:eastAsia="ru-RU"/>
        </w:rPr>
        <w:t>Справж</w:t>
      </w:r>
      <w:r w:rsidR="00AA216C" w:rsidRPr="00AA216C">
        <w:rPr>
          <w:rFonts w:ascii="Times New Roman" w:eastAsia="Times New Roman" w:hAnsi="Times New Roman" w:cs="Times New Roman"/>
          <w:sz w:val="28"/>
          <w:szCs w:val="28"/>
          <w:lang w:val="uk-UA" w:eastAsia="ru-RU"/>
        </w:rPr>
        <w:t xml:space="preserve">ня Політика конфіденційності, </w:t>
      </w:r>
      <w:r w:rsidRPr="00AA216C">
        <w:rPr>
          <w:rFonts w:ascii="Times New Roman" w:eastAsia="Times New Roman" w:hAnsi="Times New Roman" w:cs="Times New Roman"/>
          <w:sz w:val="28"/>
          <w:szCs w:val="28"/>
          <w:lang w:val="uk-UA" w:eastAsia="ru-RU"/>
        </w:rPr>
        <w:t>обробки</w:t>
      </w:r>
      <w:r w:rsidR="00AA216C" w:rsidRPr="00AA216C">
        <w:rPr>
          <w:rFonts w:ascii="Times New Roman" w:eastAsia="Times New Roman" w:hAnsi="Times New Roman" w:cs="Times New Roman"/>
          <w:sz w:val="28"/>
          <w:szCs w:val="28"/>
          <w:lang w:val="uk-UA" w:eastAsia="ru-RU"/>
        </w:rPr>
        <w:t xml:space="preserve"> та захисту</w:t>
      </w:r>
      <w:r w:rsidRPr="00AA216C">
        <w:rPr>
          <w:rFonts w:ascii="Times New Roman" w:eastAsia="Times New Roman" w:hAnsi="Times New Roman" w:cs="Times New Roman"/>
          <w:sz w:val="28"/>
          <w:szCs w:val="28"/>
          <w:lang w:val="uk-UA" w:eastAsia="ru-RU"/>
        </w:rPr>
        <w:t xml:space="preserve"> персональних даних (далі – Політика) ТОВ «ФІНАНСОВА КОМПАНІЯ «Є ГРОШІ КОМ» (далі – Товариство) розроблен</w:t>
      </w:r>
      <w:r w:rsidR="004E27B1" w:rsidRPr="00AA216C">
        <w:rPr>
          <w:rFonts w:ascii="Times New Roman" w:eastAsia="Times New Roman" w:hAnsi="Times New Roman" w:cs="Times New Roman"/>
          <w:sz w:val="28"/>
          <w:szCs w:val="28"/>
          <w:lang w:val="uk-UA" w:eastAsia="ru-RU"/>
        </w:rPr>
        <w:t>а на підставі Закону України «Про захист персональних даних»</w:t>
      </w:r>
      <w:r w:rsidRPr="00AA216C">
        <w:rPr>
          <w:rFonts w:ascii="Times New Roman" w:eastAsia="Times New Roman" w:hAnsi="Times New Roman" w:cs="Times New Roman"/>
          <w:sz w:val="28"/>
          <w:szCs w:val="28"/>
          <w:lang w:val="uk-UA" w:eastAsia="ru-RU"/>
        </w:rPr>
        <w:t xml:space="preserve"> та діє</w:t>
      </w:r>
      <w:r w:rsidR="004E27B1" w:rsidRPr="00AA216C">
        <w:rPr>
          <w:rFonts w:ascii="Times New Roman" w:eastAsia="Times New Roman" w:hAnsi="Times New Roman" w:cs="Times New Roman"/>
          <w:sz w:val="28"/>
          <w:szCs w:val="28"/>
          <w:lang w:val="uk-UA" w:eastAsia="ru-RU"/>
        </w:rPr>
        <w:t xml:space="preserve"> відносно</w:t>
      </w:r>
      <w:r w:rsidRPr="00AA216C">
        <w:rPr>
          <w:rFonts w:ascii="Times New Roman" w:eastAsia="Times New Roman" w:hAnsi="Times New Roman" w:cs="Times New Roman"/>
          <w:sz w:val="28"/>
          <w:szCs w:val="28"/>
          <w:lang w:val="uk-UA" w:eastAsia="ru-RU"/>
        </w:rPr>
        <w:t xml:space="preserve"> всієї інформації, яку </w:t>
      </w:r>
      <w:r w:rsidR="004E27B1" w:rsidRPr="00AA216C">
        <w:rPr>
          <w:rFonts w:ascii="Times New Roman" w:eastAsia="Times New Roman" w:hAnsi="Times New Roman" w:cs="Times New Roman"/>
          <w:sz w:val="28"/>
          <w:szCs w:val="28"/>
          <w:lang w:val="uk-UA" w:eastAsia="ru-RU"/>
        </w:rPr>
        <w:t>Товариство може отримати про Користувача під час використання останнім сайту Товариства та</w:t>
      </w:r>
      <w:r w:rsidR="00AA216C" w:rsidRPr="00AA216C">
        <w:rPr>
          <w:rFonts w:ascii="Times New Roman" w:eastAsia="Times New Roman" w:hAnsi="Times New Roman" w:cs="Times New Roman"/>
          <w:sz w:val="28"/>
          <w:szCs w:val="28"/>
          <w:lang w:val="uk-UA" w:eastAsia="ru-RU"/>
        </w:rPr>
        <w:t xml:space="preserve"> від Клієнта у процесі </w:t>
      </w:r>
      <w:r w:rsidR="004E27B1" w:rsidRPr="00AA216C">
        <w:rPr>
          <w:rFonts w:ascii="Times New Roman" w:eastAsia="Times New Roman" w:hAnsi="Times New Roman" w:cs="Times New Roman"/>
          <w:sz w:val="28"/>
          <w:szCs w:val="28"/>
          <w:lang w:val="uk-UA" w:eastAsia="ru-RU"/>
        </w:rPr>
        <w:t>наданн</w:t>
      </w:r>
      <w:r w:rsidR="00AA216C" w:rsidRPr="00AA216C">
        <w:rPr>
          <w:rFonts w:ascii="Times New Roman" w:eastAsia="Times New Roman" w:hAnsi="Times New Roman" w:cs="Times New Roman"/>
          <w:sz w:val="28"/>
          <w:szCs w:val="28"/>
          <w:lang w:val="uk-UA" w:eastAsia="ru-RU"/>
        </w:rPr>
        <w:t>я</w:t>
      </w:r>
      <w:r w:rsidR="004E27B1" w:rsidRPr="00AA216C">
        <w:rPr>
          <w:rFonts w:ascii="Times New Roman" w:eastAsia="Times New Roman" w:hAnsi="Times New Roman" w:cs="Times New Roman"/>
          <w:sz w:val="28"/>
          <w:szCs w:val="28"/>
          <w:lang w:val="uk-UA" w:eastAsia="ru-RU"/>
        </w:rPr>
        <w:t xml:space="preserve"> фінансових послуг. </w:t>
      </w:r>
    </w:p>
    <w:p w:rsidR="003C584F" w:rsidRDefault="004E27B1" w:rsidP="003C584F">
      <w:pPr>
        <w:spacing w:after="0" w:line="240" w:lineRule="auto"/>
        <w:ind w:firstLine="283"/>
        <w:jc w:val="both"/>
        <w:rPr>
          <w:rFonts w:ascii="Times New Roman" w:eastAsia="Times New Roman" w:hAnsi="Times New Roman" w:cs="Times New Roman"/>
          <w:sz w:val="28"/>
          <w:szCs w:val="28"/>
          <w:lang w:val="uk-UA" w:eastAsia="ru-RU"/>
        </w:rPr>
      </w:pPr>
      <w:r w:rsidRPr="00AA216C">
        <w:rPr>
          <w:rFonts w:ascii="Times New Roman" w:eastAsia="Times New Roman" w:hAnsi="Times New Roman" w:cs="Times New Roman"/>
          <w:sz w:val="28"/>
          <w:szCs w:val="28"/>
          <w:lang w:val="uk-UA" w:eastAsia="ru-RU"/>
        </w:rPr>
        <w:t>Сайт Товариства</w:t>
      </w:r>
      <w:r w:rsidR="00DE59B4" w:rsidRPr="00AA216C">
        <w:rPr>
          <w:rFonts w:ascii="Times New Roman" w:eastAsia="Times New Roman" w:hAnsi="Times New Roman" w:cs="Times New Roman"/>
          <w:sz w:val="28"/>
          <w:szCs w:val="28"/>
          <w:lang w:val="uk-UA" w:eastAsia="ru-RU"/>
        </w:rPr>
        <w:t xml:space="preserve"> розташований на доменному імені e-groshi.com.ua</w:t>
      </w:r>
      <w:r w:rsidRPr="00AA216C">
        <w:rPr>
          <w:rFonts w:ascii="Times New Roman" w:eastAsia="Times New Roman" w:hAnsi="Times New Roman" w:cs="Times New Roman"/>
          <w:sz w:val="28"/>
          <w:szCs w:val="28"/>
          <w:lang w:val="uk-UA" w:eastAsia="ru-RU"/>
        </w:rPr>
        <w:t>.</w:t>
      </w:r>
    </w:p>
    <w:p w:rsidR="003C584F" w:rsidRDefault="003C584F" w:rsidP="003C584F">
      <w:pPr>
        <w:spacing w:after="0" w:line="240" w:lineRule="auto"/>
        <w:ind w:firstLine="283"/>
        <w:jc w:val="both"/>
        <w:rPr>
          <w:rFonts w:ascii="Times New Roman" w:eastAsia="Times New Roman" w:hAnsi="Times New Roman" w:cs="Times New Roman"/>
          <w:sz w:val="28"/>
          <w:szCs w:val="28"/>
          <w:lang w:val="uk-UA" w:eastAsia="ru-RU"/>
        </w:rPr>
      </w:pPr>
    </w:p>
    <w:p w:rsidR="00DE59B4" w:rsidRPr="003C584F" w:rsidRDefault="00DE59B4" w:rsidP="00A40EA0">
      <w:pPr>
        <w:spacing w:line="240" w:lineRule="auto"/>
        <w:ind w:firstLine="283"/>
        <w:rPr>
          <w:rFonts w:ascii="Times New Roman" w:eastAsia="Times New Roman" w:hAnsi="Times New Roman" w:cs="Times New Roman"/>
          <w:b/>
          <w:sz w:val="28"/>
          <w:szCs w:val="28"/>
          <w:lang w:val="uk-UA" w:eastAsia="ru-RU"/>
        </w:rPr>
      </w:pPr>
      <w:r w:rsidRPr="003C584F">
        <w:rPr>
          <w:rFonts w:ascii="Times New Roman" w:hAnsi="Times New Roman" w:cs="Times New Roman"/>
          <w:b/>
          <w:sz w:val="28"/>
          <w:szCs w:val="28"/>
          <w:lang w:val="uk-UA"/>
        </w:rPr>
        <w:t>1. Терміни та скорочення</w:t>
      </w:r>
    </w:p>
    <w:p w:rsidR="003C584F" w:rsidRDefault="00DE59B4" w:rsidP="003C584F">
      <w:pPr>
        <w:spacing w:after="0" w:line="240" w:lineRule="auto"/>
        <w:ind w:left="284" w:hanging="284"/>
        <w:jc w:val="both"/>
        <w:rPr>
          <w:rFonts w:ascii="Times New Roman" w:eastAsia="Times New Roman" w:hAnsi="Times New Roman" w:cs="Times New Roman"/>
          <w:b/>
          <w:sz w:val="28"/>
          <w:szCs w:val="28"/>
          <w:lang w:val="uk-UA" w:eastAsia="ru-RU"/>
        </w:rPr>
      </w:pPr>
      <w:r w:rsidRPr="003C584F">
        <w:rPr>
          <w:rFonts w:ascii="Times New Roman" w:eastAsia="Times New Roman" w:hAnsi="Times New Roman" w:cs="Times New Roman"/>
          <w:sz w:val="28"/>
          <w:szCs w:val="28"/>
          <w:lang w:val="uk-UA" w:eastAsia="ru-RU"/>
        </w:rPr>
        <w:t>1.1.</w:t>
      </w:r>
      <w:r w:rsidR="00AA216C"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У цій Політиці використовуються терміни за такими визначеннями</w:t>
      </w:r>
      <w:r w:rsidR="004E27B1" w:rsidRPr="003C584F">
        <w:rPr>
          <w:rFonts w:ascii="Times New Roman" w:eastAsia="Times New Roman" w:hAnsi="Times New Roman" w:cs="Times New Roman"/>
          <w:sz w:val="28"/>
          <w:szCs w:val="28"/>
          <w:lang w:val="uk-UA" w:eastAsia="ru-RU"/>
        </w:rPr>
        <w:t>:</w:t>
      </w:r>
      <w:r w:rsidRPr="003C584F">
        <w:rPr>
          <w:rFonts w:ascii="Times New Roman" w:eastAsia="Times New Roman" w:hAnsi="Times New Roman" w:cs="Times New Roman"/>
          <w:sz w:val="28"/>
          <w:szCs w:val="28"/>
          <w:lang w:val="uk-UA" w:eastAsia="ru-RU"/>
        </w:rPr>
        <w:br/>
      </w:r>
    </w:p>
    <w:p w:rsid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DE59B4" w:rsidRPr="003C584F">
        <w:rPr>
          <w:rFonts w:ascii="Times New Roman" w:eastAsia="Times New Roman" w:hAnsi="Times New Roman" w:cs="Times New Roman"/>
          <w:b/>
          <w:sz w:val="28"/>
          <w:szCs w:val="28"/>
          <w:lang w:val="uk-UA" w:eastAsia="ru-RU"/>
        </w:rPr>
        <w:t>адміністрація сайту Товариства</w:t>
      </w:r>
      <w:r w:rsidR="00DE59B4" w:rsidRPr="003C584F">
        <w:rPr>
          <w:rFonts w:ascii="Times New Roman" w:eastAsia="Times New Roman" w:hAnsi="Times New Roman" w:cs="Times New Roman"/>
          <w:sz w:val="28"/>
          <w:szCs w:val="28"/>
          <w:lang w:val="uk-UA" w:eastAsia="ru-RU"/>
        </w:rPr>
        <w:t xml:space="preserve"> (далі – Адміністрація сайту) – уповноважені на управління сайтом співробітники, що діють від імені Товариства, які організовують і (або) здійснюють обробку персональних даних, а також визначають цілі обробки персональних даних, склад персональних даних, що підлягають обробці, та дії (операції), що здійс</w:t>
      </w:r>
      <w:r>
        <w:rPr>
          <w:rFonts w:ascii="Times New Roman" w:eastAsia="Times New Roman" w:hAnsi="Times New Roman" w:cs="Times New Roman"/>
          <w:sz w:val="28"/>
          <w:szCs w:val="28"/>
          <w:lang w:val="uk-UA" w:eastAsia="ru-RU"/>
        </w:rPr>
        <w:t>нюються з персональними даними;</w:t>
      </w:r>
    </w:p>
    <w:p w:rsid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DE59B4" w:rsidRPr="003C584F">
        <w:rPr>
          <w:rFonts w:ascii="Times New Roman" w:eastAsia="Times New Roman" w:hAnsi="Times New Roman" w:cs="Times New Roman"/>
          <w:b/>
          <w:sz w:val="28"/>
          <w:szCs w:val="28"/>
          <w:lang w:val="uk-UA" w:eastAsia="ru-RU"/>
        </w:rPr>
        <w:t>користувач сайту Товариства</w:t>
      </w:r>
      <w:r w:rsidR="00DE59B4" w:rsidRPr="003C584F">
        <w:rPr>
          <w:rFonts w:ascii="Times New Roman" w:eastAsia="Times New Roman" w:hAnsi="Times New Roman" w:cs="Times New Roman"/>
          <w:sz w:val="28"/>
          <w:szCs w:val="28"/>
          <w:lang w:val="uk-UA" w:eastAsia="ru-RU"/>
        </w:rPr>
        <w:t xml:space="preserve"> (далі – Користув</w:t>
      </w:r>
      <w:r w:rsidR="004E27B1" w:rsidRPr="003C584F">
        <w:rPr>
          <w:rFonts w:ascii="Times New Roman" w:eastAsia="Times New Roman" w:hAnsi="Times New Roman" w:cs="Times New Roman"/>
          <w:sz w:val="28"/>
          <w:szCs w:val="28"/>
          <w:lang w:val="uk-UA" w:eastAsia="ru-RU"/>
        </w:rPr>
        <w:t>ач) – особа, яка має доступ до с</w:t>
      </w:r>
      <w:r w:rsidR="00DE59B4" w:rsidRPr="003C584F">
        <w:rPr>
          <w:rFonts w:ascii="Times New Roman" w:eastAsia="Times New Roman" w:hAnsi="Times New Roman" w:cs="Times New Roman"/>
          <w:sz w:val="28"/>
          <w:szCs w:val="28"/>
          <w:lang w:val="uk-UA" w:eastAsia="ru-RU"/>
        </w:rPr>
        <w:t xml:space="preserve">айту e-groshi.com.ua за допомогою </w:t>
      </w:r>
      <w:r w:rsidR="004E27B1" w:rsidRPr="003C584F">
        <w:rPr>
          <w:rFonts w:ascii="Times New Roman" w:eastAsia="Times New Roman" w:hAnsi="Times New Roman" w:cs="Times New Roman"/>
          <w:sz w:val="28"/>
          <w:szCs w:val="28"/>
          <w:lang w:val="uk-UA" w:eastAsia="ru-RU"/>
        </w:rPr>
        <w:t>мережі Інтернет і використовує с</w:t>
      </w:r>
      <w:r w:rsidR="00DE59B4" w:rsidRPr="003C584F">
        <w:rPr>
          <w:rFonts w:ascii="Times New Roman" w:eastAsia="Times New Roman" w:hAnsi="Times New Roman" w:cs="Times New Roman"/>
          <w:sz w:val="28"/>
          <w:szCs w:val="28"/>
          <w:lang w:val="uk-UA" w:eastAsia="ru-RU"/>
        </w:rPr>
        <w:t>айт e-groshi.com.ua Товариства;</w:t>
      </w:r>
    </w:p>
    <w:p w:rsidR="003C584F" w:rsidRDefault="003C584F" w:rsidP="003C584F">
      <w:pPr>
        <w:spacing w:after="0" w:line="240" w:lineRule="auto"/>
        <w:ind w:left="284" w:hanging="284"/>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00AA216C" w:rsidRPr="003C584F">
        <w:rPr>
          <w:rFonts w:ascii="Times New Roman" w:hAnsi="Times New Roman" w:cs="Times New Roman"/>
          <w:b/>
          <w:sz w:val="28"/>
          <w:szCs w:val="28"/>
          <w:lang w:val="uk-UA"/>
        </w:rPr>
        <w:t>клієнт</w:t>
      </w:r>
      <w:r w:rsidR="00AA216C" w:rsidRPr="003C584F">
        <w:rPr>
          <w:rFonts w:ascii="Times New Roman" w:hAnsi="Times New Roman" w:cs="Times New Roman"/>
          <w:sz w:val="28"/>
          <w:szCs w:val="28"/>
          <w:lang w:val="uk-UA"/>
        </w:rPr>
        <w:t xml:space="preserve"> – особа, яка має доступ до сайту e-groshi.com.ua за допомогою мережі Інтернет, використовує сайт Товариства (e-groshi.com.ua), тобто пройшла ідентифікацію та має особистий кабінет та має договірні правовідносини з Товариством</w:t>
      </w:r>
      <w:r>
        <w:rPr>
          <w:rFonts w:ascii="Times New Roman" w:hAnsi="Times New Roman" w:cs="Times New Roman"/>
          <w:sz w:val="28"/>
          <w:szCs w:val="28"/>
          <w:lang w:val="uk-UA"/>
        </w:rPr>
        <w:t>;</w:t>
      </w:r>
    </w:p>
    <w:p w:rsid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CE66F4" w:rsidRPr="003C584F">
        <w:rPr>
          <w:rFonts w:ascii="Times New Roman" w:eastAsia="Times New Roman" w:hAnsi="Times New Roman" w:cs="Times New Roman"/>
          <w:b/>
          <w:sz w:val="28"/>
          <w:szCs w:val="28"/>
          <w:lang w:val="uk-UA" w:eastAsia="ru-RU"/>
        </w:rPr>
        <w:t>режим онлайн</w:t>
      </w:r>
      <w:r w:rsidR="00CE66F4" w:rsidRPr="003C584F">
        <w:rPr>
          <w:rFonts w:ascii="Times New Roman" w:eastAsia="Times New Roman" w:hAnsi="Times New Roman" w:cs="Times New Roman"/>
          <w:sz w:val="28"/>
          <w:szCs w:val="28"/>
          <w:lang w:val="uk-UA" w:eastAsia="ru-RU"/>
        </w:rPr>
        <w:t xml:space="preserve"> – режим надання послуг</w:t>
      </w:r>
      <w:r w:rsidR="004E27B1" w:rsidRPr="003C584F">
        <w:rPr>
          <w:rFonts w:ascii="Times New Roman" w:eastAsia="Times New Roman" w:hAnsi="Times New Roman" w:cs="Times New Roman"/>
          <w:sz w:val="28"/>
          <w:szCs w:val="28"/>
          <w:lang w:val="uk-UA" w:eastAsia="ru-RU"/>
        </w:rPr>
        <w:t xml:space="preserve"> у форматі електронного</w:t>
      </w:r>
      <w:r w:rsidR="00CE66F4" w:rsidRPr="003C584F">
        <w:rPr>
          <w:rFonts w:ascii="Times New Roman" w:eastAsia="Times New Roman" w:hAnsi="Times New Roman" w:cs="Times New Roman"/>
          <w:sz w:val="28"/>
          <w:szCs w:val="28"/>
          <w:lang w:val="uk-UA" w:eastAsia="ru-RU"/>
        </w:rPr>
        <w:t xml:space="preserve"> «запит-відповідь» через мережу Інтернет. При цьому Партнер залишається на зв’язку з системою Оператора до тих пір, поки не отримає від Оператора відповідь в електронному вигляді на свій запит;</w:t>
      </w:r>
    </w:p>
    <w:p w:rsid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sz w:val="28"/>
          <w:szCs w:val="28"/>
          <w:lang w:val="uk-UA"/>
        </w:rPr>
        <w:t>-</w:t>
      </w:r>
      <w:r>
        <w:rPr>
          <w:sz w:val="28"/>
          <w:szCs w:val="28"/>
          <w:lang w:val="uk-UA"/>
        </w:rPr>
        <w:t xml:space="preserve"> </w:t>
      </w:r>
      <w:r w:rsidR="00DE59B4" w:rsidRPr="003C584F">
        <w:rPr>
          <w:rFonts w:ascii="Times New Roman" w:hAnsi="Times New Roman" w:cs="Times New Roman"/>
          <w:b/>
          <w:sz w:val="28"/>
          <w:szCs w:val="28"/>
          <w:lang w:val="uk-UA"/>
        </w:rPr>
        <w:t>база персональних</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даних</w:t>
      </w:r>
      <w:r w:rsidR="00DE59B4" w:rsidRPr="003C584F">
        <w:rPr>
          <w:rFonts w:ascii="Times New Roman" w:hAnsi="Times New Roman" w:cs="Times New Roman"/>
          <w:sz w:val="28"/>
          <w:szCs w:val="28"/>
          <w:lang w:val="uk-UA"/>
        </w:rPr>
        <w:t xml:space="preserve"> – </w:t>
      </w:r>
      <w:r w:rsidR="00AA216C" w:rsidRPr="003C584F">
        <w:rPr>
          <w:rFonts w:ascii="Times New Roman" w:hAnsi="Times New Roman" w:cs="Times New Roman"/>
          <w:sz w:val="28"/>
          <w:szCs w:val="28"/>
          <w:lang w:val="uk-UA"/>
        </w:rPr>
        <w:t>іменована сукупність упорядкованих персональних даних в електронній формі та/або у формі картотек персональних даних;</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власник</w:t>
      </w:r>
      <w:r w:rsidR="00AA216C" w:rsidRPr="003C584F">
        <w:rPr>
          <w:rFonts w:ascii="Times New Roman" w:hAnsi="Times New Roman" w:cs="Times New Roman"/>
          <w:b/>
          <w:sz w:val="28"/>
          <w:szCs w:val="28"/>
          <w:lang w:val="uk-UA"/>
        </w:rPr>
        <w:t xml:space="preserve"> (володілець)</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персональних</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даних</w:t>
      </w:r>
      <w:r w:rsidR="00DE59B4" w:rsidRPr="003C584F">
        <w:rPr>
          <w:rFonts w:ascii="Times New Roman" w:hAnsi="Times New Roman" w:cs="Times New Roman"/>
          <w:sz w:val="28"/>
          <w:szCs w:val="28"/>
          <w:lang w:val="uk-UA"/>
        </w:rPr>
        <w:t xml:space="preserve"> – фізична</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або</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юридична особа, якій законом або за згодою</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суб’єкта</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персональних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надано право на обробку</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цих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 яка затверджує</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мету обробки</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персональних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 у цій</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базі</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 встановлює склад цих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 та процедури</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їх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обробки, якщо</w:t>
      </w:r>
      <w:r w:rsidR="00F54A82" w:rsidRPr="003C584F">
        <w:rPr>
          <w:rFonts w:ascii="Times New Roman" w:hAnsi="Times New Roman" w:cs="Times New Roman"/>
          <w:sz w:val="28"/>
          <w:szCs w:val="28"/>
          <w:lang w:val="uk-UA"/>
        </w:rPr>
        <w:t xml:space="preserve"> </w:t>
      </w:r>
      <w:r w:rsidRPr="003C584F">
        <w:rPr>
          <w:rFonts w:ascii="Times New Roman" w:hAnsi="Times New Roman" w:cs="Times New Roman"/>
          <w:sz w:val="28"/>
          <w:szCs w:val="28"/>
          <w:lang w:val="uk-UA"/>
        </w:rPr>
        <w:t>інше не визначено законом;</w:t>
      </w:r>
    </w:p>
    <w:p w:rsid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згода</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суб’єкта</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персональних</w:t>
      </w:r>
      <w:r w:rsidR="00F54A82" w:rsidRPr="003C584F">
        <w:rPr>
          <w:rFonts w:ascii="Times New Roman" w:hAnsi="Times New Roman" w:cs="Times New Roman"/>
          <w:b/>
          <w:sz w:val="28"/>
          <w:szCs w:val="28"/>
          <w:lang w:val="uk-UA"/>
        </w:rPr>
        <w:t xml:space="preserve"> </w:t>
      </w:r>
      <w:r w:rsidR="00DE59B4" w:rsidRPr="003C584F">
        <w:rPr>
          <w:rFonts w:ascii="Times New Roman" w:hAnsi="Times New Roman" w:cs="Times New Roman"/>
          <w:b/>
          <w:sz w:val="28"/>
          <w:szCs w:val="28"/>
          <w:lang w:val="uk-UA"/>
        </w:rPr>
        <w:t>даних</w:t>
      </w:r>
      <w:r w:rsidR="00DE59B4" w:rsidRPr="003C584F">
        <w:rPr>
          <w:rFonts w:ascii="Times New Roman" w:hAnsi="Times New Roman" w:cs="Times New Roman"/>
          <w:sz w:val="28"/>
          <w:szCs w:val="28"/>
          <w:lang w:val="uk-UA"/>
        </w:rPr>
        <w:t xml:space="preserve"> – будь-яке документоване, зокрема</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письмове,</w:t>
      </w:r>
      <w:r w:rsidR="004E27B1" w:rsidRPr="003C584F">
        <w:rPr>
          <w:rFonts w:ascii="Times New Roman" w:hAnsi="Times New Roman" w:cs="Times New Roman"/>
          <w:sz w:val="28"/>
          <w:szCs w:val="28"/>
          <w:lang w:val="uk-UA"/>
        </w:rPr>
        <w:t xml:space="preserve"> у тому числі в електронному вигляді,</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добровільне</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волевиявлення</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lastRenderedPageBreak/>
        <w:t>фізичної особи щодо</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надання</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дозволу на обробку</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її</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персональних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даних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відповідно до сформульованої мети їх</w:t>
      </w:r>
      <w:r w:rsidR="00F54A82" w:rsidRPr="003C584F">
        <w:rPr>
          <w:rFonts w:ascii="Times New Roman" w:hAnsi="Times New Roman" w:cs="Times New Roman"/>
          <w:sz w:val="28"/>
          <w:szCs w:val="28"/>
          <w:lang w:val="uk-UA"/>
        </w:rPr>
        <w:t xml:space="preserve"> </w:t>
      </w:r>
      <w:r w:rsidR="00DE59B4" w:rsidRPr="003C584F">
        <w:rPr>
          <w:rFonts w:ascii="Times New Roman" w:hAnsi="Times New Roman" w:cs="Times New Roman"/>
          <w:sz w:val="28"/>
          <w:szCs w:val="28"/>
          <w:lang w:val="uk-UA"/>
        </w:rPr>
        <w:t>обробки;</w:t>
      </w:r>
    </w:p>
    <w:p w:rsidR="003C584F" w:rsidRP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CE66F4" w:rsidRPr="003C584F">
        <w:rPr>
          <w:rFonts w:ascii="Times New Roman" w:eastAsia="Times New Roman" w:hAnsi="Times New Roman" w:cs="Times New Roman"/>
          <w:b/>
          <w:sz w:val="28"/>
          <w:szCs w:val="28"/>
          <w:lang w:val="uk-UA" w:eastAsia="ru-RU"/>
        </w:rPr>
        <w:t>згода користувача</w:t>
      </w:r>
      <w:r w:rsidR="00CE66F4" w:rsidRPr="003C584F">
        <w:rPr>
          <w:rFonts w:ascii="Times New Roman" w:eastAsia="Times New Roman" w:hAnsi="Times New Roman" w:cs="Times New Roman"/>
          <w:sz w:val="28"/>
          <w:szCs w:val="28"/>
          <w:lang w:val="uk-UA" w:eastAsia="ru-RU"/>
        </w:rPr>
        <w:t xml:space="preserve"> – добровільне волевиявлення Користувача щодо надання дозволу на обробку його персональних даних (включаючи MSISDN) висловлене у письмовій формі або у формі, що дає змогу зробити висновок про надання згоди, зокрема, але не обмежуючись висловлене Користувачем шляхом проставлення відмітки на сайті чи з задіянням інших електронних ресурсів про надання дозволу на обробку своїх персональних даних у визначеній електронній формі. Згода Користувача виглядає наступним чином</w:t>
      </w:r>
      <w:r w:rsidR="00996731" w:rsidRPr="003C584F">
        <w:rPr>
          <w:rFonts w:ascii="Times New Roman" w:eastAsia="Times New Roman" w:hAnsi="Times New Roman" w:cs="Times New Roman"/>
          <w:sz w:val="28"/>
          <w:szCs w:val="28"/>
          <w:lang w:val="uk-UA" w:eastAsia="ru-RU"/>
        </w:rPr>
        <w:t xml:space="preserve"> – «</w:t>
      </w:r>
      <w:r w:rsidR="00CE66F4" w:rsidRPr="003C584F">
        <w:rPr>
          <w:rFonts w:ascii="Times New Roman" w:eastAsia="Times New Roman" w:hAnsi="Times New Roman" w:cs="Times New Roman"/>
          <w:sz w:val="28"/>
          <w:szCs w:val="28"/>
          <w:lang w:val="uk-UA" w:eastAsia="ru-RU"/>
        </w:rPr>
        <w:t xml:space="preserve">...надаю та підтверджую свою згоду </w:t>
      </w:r>
      <w:r w:rsidR="004E27B1" w:rsidRPr="003C584F">
        <w:rPr>
          <w:rFonts w:ascii="Times New Roman" w:eastAsia="Times New Roman" w:hAnsi="Times New Roman" w:cs="Times New Roman"/>
          <w:sz w:val="28"/>
          <w:szCs w:val="28"/>
          <w:lang w:val="uk-UA" w:eastAsia="ru-RU"/>
        </w:rPr>
        <w:t>Товариству</w:t>
      </w:r>
      <w:r w:rsidR="00CE66F4" w:rsidRPr="003C584F">
        <w:rPr>
          <w:rFonts w:ascii="Times New Roman" w:eastAsia="Times New Roman" w:hAnsi="Times New Roman" w:cs="Times New Roman"/>
          <w:sz w:val="28"/>
          <w:szCs w:val="28"/>
          <w:lang w:val="uk-UA" w:eastAsia="ru-RU"/>
        </w:rPr>
        <w:t xml:space="preserve"> на оброблення інформації про надання та отримання мною телекомунікаційних послуг, з метою отримання мною послуг Партнера...</w:t>
      </w:r>
      <w:r w:rsidR="00996731" w:rsidRPr="003C584F">
        <w:rPr>
          <w:rFonts w:ascii="Times New Roman" w:eastAsia="Times New Roman" w:hAnsi="Times New Roman" w:cs="Times New Roman"/>
          <w:sz w:val="28"/>
          <w:szCs w:val="28"/>
          <w:lang w:val="uk-UA" w:eastAsia="ru-RU"/>
        </w:rPr>
        <w:t>»</w:t>
      </w:r>
      <w:r w:rsidR="00CE66F4" w:rsidRPr="003C584F">
        <w:rPr>
          <w:rFonts w:ascii="Times New Roman" w:eastAsia="Times New Roman" w:hAnsi="Times New Roman" w:cs="Times New Roman"/>
          <w:sz w:val="28"/>
          <w:szCs w:val="28"/>
          <w:lang w:val="uk-UA" w:eastAsia="ru-RU"/>
        </w:rPr>
        <w:t>;</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eastAsia="Times New Roman" w:hAnsi="Times New Roman" w:cs="Times New Roman"/>
          <w:sz w:val="28"/>
          <w:szCs w:val="28"/>
          <w:lang w:val="uk-UA" w:eastAsia="ru-RU"/>
        </w:rPr>
        <w:t xml:space="preserve">- </w:t>
      </w:r>
      <w:r w:rsidR="00DE59B4" w:rsidRPr="003C584F">
        <w:rPr>
          <w:rFonts w:ascii="Times New Roman" w:hAnsi="Times New Roman" w:cs="Times New Roman"/>
          <w:b/>
          <w:sz w:val="28"/>
          <w:szCs w:val="28"/>
          <w:lang w:val="uk-UA"/>
        </w:rPr>
        <w:t>обробка персональних даних</w:t>
      </w:r>
      <w:r w:rsidR="00DE59B4" w:rsidRPr="003C584F">
        <w:rPr>
          <w:rFonts w:ascii="Times New Roman" w:hAnsi="Times New Roman" w:cs="Times New Roman"/>
          <w:sz w:val="28"/>
          <w:szCs w:val="28"/>
          <w:lang w:val="uk-UA"/>
        </w:rPr>
        <w:t xml:space="preserve"> – будь-яка дія або сукупність дій, здійснених повністю або частково в інформаційній (автоматизованій) системі та/або в картотеках персональних даних, пов’язаних зі збором, реєстрацією, накопиченням, зберіганням, адаптуванням, зміною, поновленням, використанням і поширенням (реалізацією, передачею), знеособленням, знищенням відомостей про фізичну особу;</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персональні дані</w:t>
      </w:r>
      <w:r w:rsidR="00DE59B4" w:rsidRPr="003C584F">
        <w:rPr>
          <w:rFonts w:ascii="Times New Roman" w:hAnsi="Times New Roman" w:cs="Times New Roman"/>
          <w:sz w:val="28"/>
          <w:szCs w:val="28"/>
          <w:lang w:val="uk-UA"/>
        </w:rPr>
        <w:t xml:space="preserve"> – відомості чи сукупність відомостей про фізичну особу, яка ідентифікована або може бути конкретно ідентифікована;</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розпорядник персональних даних</w:t>
      </w:r>
      <w:r w:rsidR="00DE59B4" w:rsidRPr="003C584F">
        <w:rPr>
          <w:rFonts w:ascii="Times New Roman" w:hAnsi="Times New Roman" w:cs="Times New Roman"/>
          <w:sz w:val="28"/>
          <w:szCs w:val="28"/>
          <w:lang w:val="uk-UA"/>
        </w:rPr>
        <w:t xml:space="preserve"> – фізична або юридична особа, якій власником бази персональних даних або законом</w:t>
      </w:r>
      <w:r w:rsidR="00F54A82" w:rsidRPr="003C584F">
        <w:rPr>
          <w:rFonts w:ascii="Times New Roman" w:hAnsi="Times New Roman" w:cs="Times New Roman"/>
          <w:sz w:val="28"/>
          <w:szCs w:val="28"/>
          <w:lang w:val="uk-UA"/>
        </w:rPr>
        <w:t xml:space="preserve"> надано право обробляти ці дані</w:t>
      </w:r>
      <w:r w:rsidRPr="003C584F">
        <w:rPr>
          <w:rFonts w:ascii="Times New Roman" w:hAnsi="Times New Roman" w:cs="Times New Roman"/>
          <w:sz w:val="28"/>
          <w:szCs w:val="28"/>
          <w:lang w:val="uk-UA"/>
        </w:rPr>
        <w:t xml:space="preserve"> від імені власника</w:t>
      </w:r>
      <w:r w:rsidR="00F54A82" w:rsidRPr="003C584F">
        <w:rPr>
          <w:rFonts w:ascii="Times New Roman" w:hAnsi="Times New Roman" w:cs="Times New Roman"/>
          <w:sz w:val="28"/>
          <w:szCs w:val="28"/>
          <w:lang w:val="uk-UA"/>
        </w:rPr>
        <w:t>;</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суб’єкт персональних даних</w:t>
      </w:r>
      <w:r w:rsidR="00DE59B4" w:rsidRPr="003C584F">
        <w:rPr>
          <w:rFonts w:ascii="Times New Roman" w:hAnsi="Times New Roman" w:cs="Times New Roman"/>
          <w:sz w:val="28"/>
          <w:szCs w:val="28"/>
          <w:lang w:val="uk-UA"/>
        </w:rPr>
        <w:t xml:space="preserve"> – фізична особа, стосовно якої відповідно до закону здійснює</w:t>
      </w:r>
      <w:r w:rsidRPr="003C584F">
        <w:rPr>
          <w:rFonts w:ascii="Times New Roman" w:hAnsi="Times New Roman" w:cs="Times New Roman"/>
          <w:sz w:val="28"/>
          <w:szCs w:val="28"/>
          <w:lang w:val="uk-UA"/>
        </w:rPr>
        <w:t>ться обробка персональних даних;</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Pr="003C584F">
        <w:rPr>
          <w:rFonts w:ascii="Times New Roman" w:hAnsi="Times New Roman" w:cs="Times New Roman"/>
          <w:b/>
          <w:sz w:val="28"/>
          <w:szCs w:val="28"/>
          <w:lang w:val="uk-UA"/>
        </w:rPr>
        <w:t>третя особа</w:t>
      </w:r>
      <w:r w:rsidRPr="003C584F">
        <w:rPr>
          <w:rFonts w:ascii="Times New Roman" w:hAnsi="Times New Roman" w:cs="Times New Roman"/>
          <w:sz w:val="28"/>
          <w:szCs w:val="28"/>
          <w:lang w:val="uk-UA"/>
        </w:rPr>
        <w:t xml:space="preserve"> - будь-яка особа, за винятком суб'єкта персональних даних, власника чи розпорядника персональних даних та Уповноваженого Верховної Ради України з прав людини, якій власником чи розпорядником персональних даних здійснюється передача персональних даних відповідно до закону;</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Pr="003C584F">
        <w:rPr>
          <w:rFonts w:ascii="Times New Roman" w:hAnsi="Times New Roman" w:cs="Times New Roman"/>
          <w:b/>
          <w:sz w:val="28"/>
          <w:szCs w:val="28"/>
          <w:lang w:val="uk-UA"/>
        </w:rPr>
        <w:t>Уповноважений</w:t>
      </w:r>
      <w:r w:rsidRPr="003C584F">
        <w:rPr>
          <w:rFonts w:ascii="Times New Roman" w:hAnsi="Times New Roman" w:cs="Times New Roman"/>
          <w:sz w:val="28"/>
          <w:szCs w:val="28"/>
          <w:lang w:val="uk-UA"/>
        </w:rPr>
        <w:t xml:space="preserve"> - Уповноважений Верховної Ради України з прав людини;</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Pr="003C584F">
        <w:rPr>
          <w:rFonts w:ascii="Times New Roman" w:hAnsi="Times New Roman" w:cs="Times New Roman"/>
          <w:b/>
          <w:sz w:val="28"/>
          <w:szCs w:val="28"/>
          <w:lang w:val="uk-UA"/>
        </w:rPr>
        <w:t>знеособлення персональних даних</w:t>
      </w:r>
      <w:r w:rsidRPr="003C584F">
        <w:rPr>
          <w:rFonts w:ascii="Times New Roman" w:hAnsi="Times New Roman" w:cs="Times New Roman"/>
          <w:sz w:val="28"/>
          <w:szCs w:val="28"/>
          <w:lang w:val="uk-UA"/>
        </w:rPr>
        <w:t xml:space="preserve"> - вилучення відомостей, які дають можливість прямо або опосередковано ідентифікувати особу;</w:t>
      </w:r>
    </w:p>
    <w:p w:rsidR="003C584F" w:rsidRPr="003C584F"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Pr="003C584F">
        <w:rPr>
          <w:rFonts w:ascii="Times New Roman" w:hAnsi="Times New Roman" w:cs="Times New Roman"/>
          <w:b/>
          <w:sz w:val="28"/>
          <w:szCs w:val="28"/>
          <w:lang w:val="uk-UA"/>
        </w:rPr>
        <w:t>особистий кабінет</w:t>
      </w:r>
      <w:r w:rsidRPr="003C584F">
        <w:rPr>
          <w:rFonts w:ascii="Times New Roman" w:hAnsi="Times New Roman" w:cs="Times New Roman"/>
          <w:sz w:val="28"/>
          <w:szCs w:val="28"/>
          <w:lang w:val="uk-UA"/>
        </w:rPr>
        <w:t xml:space="preserve"> – окремо ідентифікована частина внутрішньої інформаційно-телекомунікаційної електронної системи Компанії під конкретно визначеного користувача/клієнта, де зберігаються персональні дані особи, фотокопії документів та інших документів (договір, платіжні доручення), та коментарі працівників, що створюються у процесі обслуговування особи.</w:t>
      </w:r>
    </w:p>
    <w:p w:rsidR="00CE66F4" w:rsidRDefault="003C584F" w:rsidP="003C584F">
      <w:pPr>
        <w:spacing w:after="0" w:line="240" w:lineRule="auto"/>
        <w:ind w:left="284" w:hanging="284"/>
        <w:jc w:val="both"/>
        <w:rPr>
          <w:rFonts w:ascii="Times New Roman" w:hAnsi="Times New Roman" w:cs="Times New Roman"/>
          <w:sz w:val="28"/>
          <w:szCs w:val="28"/>
          <w:lang w:val="uk-UA"/>
        </w:rPr>
      </w:pPr>
      <w:r w:rsidRPr="003C584F">
        <w:rPr>
          <w:rFonts w:ascii="Times New Roman" w:hAnsi="Times New Roman" w:cs="Times New Roman"/>
          <w:sz w:val="28"/>
          <w:szCs w:val="28"/>
          <w:lang w:val="uk-UA"/>
        </w:rPr>
        <w:t xml:space="preserve">- </w:t>
      </w:r>
      <w:r w:rsidR="00DE59B4" w:rsidRPr="003C584F">
        <w:rPr>
          <w:rFonts w:ascii="Times New Roman" w:hAnsi="Times New Roman" w:cs="Times New Roman"/>
          <w:b/>
          <w:sz w:val="28"/>
          <w:szCs w:val="28"/>
          <w:lang w:val="uk-UA"/>
        </w:rPr>
        <w:t>IP-адреса</w:t>
      </w:r>
      <w:r w:rsidR="00DE59B4" w:rsidRPr="003C584F">
        <w:rPr>
          <w:rFonts w:ascii="Times New Roman" w:hAnsi="Times New Roman" w:cs="Times New Roman"/>
          <w:sz w:val="28"/>
          <w:szCs w:val="28"/>
          <w:lang w:val="uk-UA"/>
        </w:rPr>
        <w:t xml:space="preserve"> – унікальна мережева адреса вузла в комп’ютерній мереж</w:t>
      </w:r>
      <w:r w:rsidR="00CE66F4" w:rsidRPr="003C584F">
        <w:rPr>
          <w:rFonts w:ascii="Times New Roman" w:hAnsi="Times New Roman" w:cs="Times New Roman"/>
          <w:sz w:val="28"/>
          <w:szCs w:val="28"/>
          <w:lang w:val="uk-UA"/>
        </w:rPr>
        <w:t>і, побудованій за протоколом IP.</w:t>
      </w:r>
    </w:p>
    <w:p w:rsidR="003C584F" w:rsidRDefault="003C584F" w:rsidP="003C584F">
      <w:pPr>
        <w:spacing w:after="0" w:line="240" w:lineRule="auto"/>
        <w:ind w:left="284" w:hanging="284"/>
        <w:jc w:val="both"/>
        <w:rPr>
          <w:rFonts w:ascii="Times New Roman" w:hAnsi="Times New Roman" w:cs="Times New Roman"/>
          <w:sz w:val="28"/>
          <w:szCs w:val="28"/>
          <w:lang w:val="uk-UA"/>
        </w:rPr>
      </w:pPr>
    </w:p>
    <w:p w:rsidR="003C584F" w:rsidRDefault="003C584F" w:rsidP="003C584F">
      <w:pPr>
        <w:spacing w:after="0" w:line="240" w:lineRule="auto"/>
        <w:ind w:left="284" w:hanging="284"/>
        <w:jc w:val="both"/>
        <w:rPr>
          <w:rFonts w:ascii="Times New Roman" w:hAnsi="Times New Roman" w:cs="Times New Roman"/>
          <w:sz w:val="28"/>
          <w:szCs w:val="28"/>
          <w:lang w:val="uk-UA"/>
        </w:rPr>
      </w:pPr>
    </w:p>
    <w:p w:rsidR="003C584F" w:rsidRPr="003C584F" w:rsidRDefault="003C584F" w:rsidP="00CA67BA">
      <w:pPr>
        <w:spacing w:after="0" w:line="240" w:lineRule="auto"/>
        <w:ind w:left="284" w:hanging="284"/>
        <w:rPr>
          <w:rFonts w:ascii="Times New Roman" w:eastAsia="Times New Roman" w:hAnsi="Times New Roman" w:cs="Times New Roman"/>
          <w:sz w:val="28"/>
          <w:szCs w:val="28"/>
          <w:lang w:val="uk-UA" w:eastAsia="ru-RU"/>
        </w:rPr>
      </w:pPr>
    </w:p>
    <w:p w:rsidR="00CE66F4" w:rsidRPr="003C584F" w:rsidRDefault="00DE59B4" w:rsidP="00A40EA0">
      <w:pPr>
        <w:spacing w:line="240" w:lineRule="auto"/>
        <w:ind w:left="284" w:hanging="284"/>
        <w:rPr>
          <w:rFonts w:ascii="Times New Roman" w:eastAsia="Times New Roman" w:hAnsi="Times New Roman" w:cs="Times New Roman"/>
          <w:b/>
          <w:sz w:val="28"/>
          <w:szCs w:val="28"/>
          <w:lang w:val="uk-UA" w:eastAsia="ru-RU"/>
        </w:rPr>
      </w:pPr>
      <w:r w:rsidRPr="003C584F">
        <w:rPr>
          <w:rFonts w:ascii="Times New Roman" w:eastAsia="Times New Roman" w:hAnsi="Times New Roman" w:cs="Times New Roman"/>
          <w:b/>
          <w:sz w:val="28"/>
          <w:szCs w:val="28"/>
          <w:lang w:val="uk-UA" w:eastAsia="ru-RU"/>
        </w:rPr>
        <w:lastRenderedPageBreak/>
        <w:t>2. Загальні</w:t>
      </w:r>
      <w:r w:rsidR="00F54A82" w:rsidRPr="003C584F">
        <w:rPr>
          <w:rFonts w:ascii="Times New Roman" w:eastAsia="Times New Roman" w:hAnsi="Times New Roman" w:cs="Times New Roman"/>
          <w:b/>
          <w:sz w:val="28"/>
          <w:szCs w:val="28"/>
          <w:lang w:val="uk-UA" w:eastAsia="ru-RU"/>
        </w:rPr>
        <w:t xml:space="preserve"> </w:t>
      </w:r>
      <w:r w:rsidRPr="003C584F">
        <w:rPr>
          <w:rFonts w:ascii="Times New Roman" w:eastAsia="Times New Roman" w:hAnsi="Times New Roman" w:cs="Times New Roman"/>
          <w:b/>
          <w:sz w:val="28"/>
          <w:szCs w:val="28"/>
          <w:lang w:val="uk-UA" w:eastAsia="ru-RU"/>
        </w:rPr>
        <w:t>положення</w:t>
      </w:r>
    </w:p>
    <w:p w:rsidR="003C584F" w:rsidRDefault="00DE59B4" w:rsidP="003C584F">
      <w:pPr>
        <w:spacing w:after="0" w:line="240" w:lineRule="auto"/>
        <w:ind w:left="284" w:hanging="284"/>
        <w:jc w:val="both"/>
        <w:rPr>
          <w:rFonts w:ascii="Times New Roman" w:eastAsia="Times New Roman" w:hAnsi="Times New Roman" w:cs="Times New Roman"/>
          <w:sz w:val="28"/>
          <w:szCs w:val="28"/>
          <w:lang w:val="uk-UA" w:eastAsia="ru-RU"/>
        </w:rPr>
      </w:pPr>
      <w:r w:rsidRPr="003C584F">
        <w:rPr>
          <w:rFonts w:ascii="Times New Roman" w:eastAsia="Times New Roman" w:hAnsi="Times New Roman" w:cs="Times New Roman"/>
          <w:sz w:val="28"/>
          <w:szCs w:val="28"/>
          <w:lang w:val="uk-UA" w:eastAsia="ru-RU"/>
        </w:rPr>
        <w:t>2.1. Використання</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Користувачем сайту Товариства</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означає</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згоду з цією</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Політикою</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конфіденційності та умовами</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обробки</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персональних</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даних</w:t>
      </w:r>
      <w:r w:rsidR="00F54A82" w:rsidRPr="003C584F">
        <w:rPr>
          <w:rFonts w:ascii="Times New Roman" w:eastAsia="Times New Roman" w:hAnsi="Times New Roman" w:cs="Times New Roman"/>
          <w:sz w:val="28"/>
          <w:szCs w:val="28"/>
          <w:lang w:val="uk-UA" w:eastAsia="ru-RU"/>
        </w:rPr>
        <w:t xml:space="preserve"> </w:t>
      </w:r>
      <w:r w:rsidR="003C584F">
        <w:rPr>
          <w:rFonts w:ascii="Times New Roman" w:eastAsia="Times New Roman" w:hAnsi="Times New Roman" w:cs="Times New Roman"/>
          <w:sz w:val="28"/>
          <w:szCs w:val="28"/>
          <w:lang w:val="uk-UA" w:eastAsia="ru-RU"/>
        </w:rPr>
        <w:t>Користувача.</w:t>
      </w:r>
    </w:p>
    <w:p w:rsidR="00F54A82" w:rsidRP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 </w:t>
      </w:r>
      <w:r w:rsidR="00DE59B4" w:rsidRPr="003C584F">
        <w:rPr>
          <w:rFonts w:ascii="Times New Roman" w:eastAsia="Times New Roman" w:hAnsi="Times New Roman" w:cs="Times New Roman"/>
          <w:sz w:val="28"/>
          <w:szCs w:val="28"/>
          <w:lang w:val="uk-UA" w:eastAsia="ru-RU"/>
        </w:rPr>
        <w:t>У разі</w:t>
      </w:r>
      <w:r w:rsidR="00F54A82" w:rsidRPr="003C584F">
        <w:rPr>
          <w:rFonts w:ascii="Times New Roman" w:eastAsia="Times New Roman" w:hAnsi="Times New Roman" w:cs="Times New Roman"/>
          <w:sz w:val="28"/>
          <w:szCs w:val="28"/>
          <w:lang w:val="uk-UA" w:eastAsia="ru-RU"/>
        </w:rPr>
        <w:t xml:space="preserve"> </w:t>
      </w:r>
      <w:r w:rsidR="00DE59B4" w:rsidRPr="003C584F">
        <w:rPr>
          <w:rFonts w:ascii="Times New Roman" w:eastAsia="Times New Roman" w:hAnsi="Times New Roman" w:cs="Times New Roman"/>
          <w:sz w:val="28"/>
          <w:szCs w:val="28"/>
          <w:lang w:val="uk-UA" w:eastAsia="ru-RU"/>
        </w:rPr>
        <w:t>незгоди з умовами</w:t>
      </w:r>
      <w:r w:rsidR="00F54A82" w:rsidRPr="003C584F">
        <w:rPr>
          <w:rFonts w:ascii="Times New Roman" w:eastAsia="Times New Roman" w:hAnsi="Times New Roman" w:cs="Times New Roman"/>
          <w:sz w:val="28"/>
          <w:szCs w:val="28"/>
          <w:lang w:val="uk-UA" w:eastAsia="ru-RU"/>
        </w:rPr>
        <w:t xml:space="preserve"> </w:t>
      </w:r>
      <w:r w:rsidR="00DE59B4" w:rsidRPr="003C584F">
        <w:rPr>
          <w:rFonts w:ascii="Times New Roman" w:eastAsia="Times New Roman" w:hAnsi="Times New Roman" w:cs="Times New Roman"/>
          <w:sz w:val="28"/>
          <w:szCs w:val="28"/>
          <w:lang w:val="uk-UA" w:eastAsia="ru-RU"/>
        </w:rPr>
        <w:t>Політики</w:t>
      </w:r>
      <w:r w:rsidR="00F54A82" w:rsidRPr="003C584F">
        <w:rPr>
          <w:rFonts w:ascii="Times New Roman" w:eastAsia="Times New Roman" w:hAnsi="Times New Roman" w:cs="Times New Roman"/>
          <w:sz w:val="28"/>
          <w:szCs w:val="28"/>
          <w:lang w:val="uk-UA" w:eastAsia="ru-RU"/>
        </w:rPr>
        <w:t xml:space="preserve">, </w:t>
      </w:r>
      <w:r w:rsidR="00DE59B4" w:rsidRPr="003C584F">
        <w:rPr>
          <w:rFonts w:ascii="Times New Roman" w:eastAsia="Times New Roman" w:hAnsi="Times New Roman" w:cs="Times New Roman"/>
          <w:sz w:val="28"/>
          <w:szCs w:val="28"/>
          <w:lang w:val="uk-UA" w:eastAsia="ru-RU"/>
        </w:rPr>
        <w:t>Користувач повинен припинити</w:t>
      </w:r>
      <w:r w:rsidR="00F54A82" w:rsidRPr="003C584F">
        <w:rPr>
          <w:rFonts w:ascii="Times New Roman" w:eastAsia="Times New Roman" w:hAnsi="Times New Roman" w:cs="Times New Roman"/>
          <w:sz w:val="28"/>
          <w:szCs w:val="28"/>
          <w:lang w:val="uk-UA" w:eastAsia="ru-RU"/>
        </w:rPr>
        <w:t xml:space="preserve"> </w:t>
      </w:r>
      <w:r w:rsidR="00DE59B4" w:rsidRPr="003C584F">
        <w:rPr>
          <w:rFonts w:ascii="Times New Roman" w:eastAsia="Times New Roman" w:hAnsi="Times New Roman" w:cs="Times New Roman"/>
          <w:sz w:val="28"/>
          <w:szCs w:val="28"/>
          <w:lang w:val="uk-UA" w:eastAsia="ru-RU"/>
        </w:rPr>
        <w:t>використання сайту Товариства.</w:t>
      </w:r>
    </w:p>
    <w:p w:rsidR="003C584F" w:rsidRDefault="00DE59B4" w:rsidP="003C584F">
      <w:pPr>
        <w:spacing w:after="0" w:line="240" w:lineRule="auto"/>
        <w:ind w:left="284" w:hanging="284"/>
        <w:jc w:val="both"/>
        <w:rPr>
          <w:rFonts w:ascii="Times New Roman" w:eastAsia="Times New Roman" w:hAnsi="Times New Roman" w:cs="Times New Roman"/>
          <w:sz w:val="28"/>
          <w:szCs w:val="28"/>
          <w:lang w:val="uk-UA" w:eastAsia="ru-RU"/>
        </w:rPr>
      </w:pPr>
      <w:r w:rsidRPr="003C584F">
        <w:rPr>
          <w:rFonts w:ascii="Times New Roman" w:eastAsia="Times New Roman" w:hAnsi="Times New Roman" w:cs="Times New Roman"/>
          <w:sz w:val="28"/>
          <w:szCs w:val="28"/>
          <w:lang w:val="uk-UA" w:eastAsia="ru-RU"/>
        </w:rPr>
        <w:t>2.3. Справжня</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Політика</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конфіденційності</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застосовується</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лише</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 xml:space="preserve">до сайту e-groshi.com.ua ТОВ «ФІНАНСОВА КОМПАНІЯ «Є ГРОШІ КОМ». </w:t>
      </w:r>
      <w:r w:rsidR="00F54A82" w:rsidRPr="003C584F">
        <w:rPr>
          <w:rFonts w:ascii="Times New Roman" w:eastAsia="Times New Roman" w:hAnsi="Times New Roman" w:cs="Times New Roman"/>
          <w:sz w:val="28"/>
          <w:szCs w:val="28"/>
          <w:lang w:val="uk-UA" w:eastAsia="ru-RU"/>
        </w:rPr>
        <w:t>Товариство не контролює та</w:t>
      </w:r>
      <w:r w:rsidRPr="003C584F">
        <w:rPr>
          <w:rFonts w:ascii="Times New Roman" w:eastAsia="Times New Roman" w:hAnsi="Times New Roman" w:cs="Times New Roman"/>
          <w:sz w:val="28"/>
          <w:szCs w:val="28"/>
          <w:lang w:val="uk-UA" w:eastAsia="ru-RU"/>
        </w:rPr>
        <w:t xml:space="preserve"> не несе</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відповідальність за сайти</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третіх</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осіб, на які</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Користувач</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може перейти за посиланням, доступним на сайті</w:t>
      </w:r>
      <w:r w:rsidR="00F54A82" w:rsidRPr="003C584F">
        <w:rPr>
          <w:rFonts w:ascii="Times New Roman" w:eastAsia="Times New Roman" w:hAnsi="Times New Roman" w:cs="Times New Roman"/>
          <w:sz w:val="28"/>
          <w:szCs w:val="28"/>
          <w:lang w:val="uk-UA" w:eastAsia="ru-RU"/>
        </w:rPr>
        <w:t xml:space="preserve"> </w:t>
      </w:r>
      <w:r w:rsidRPr="003C584F">
        <w:rPr>
          <w:rFonts w:ascii="Times New Roman" w:eastAsia="Times New Roman" w:hAnsi="Times New Roman" w:cs="Times New Roman"/>
          <w:sz w:val="28"/>
          <w:szCs w:val="28"/>
          <w:lang w:val="uk-UA" w:eastAsia="ru-RU"/>
        </w:rPr>
        <w:t>Товариства.</w:t>
      </w:r>
    </w:p>
    <w:p w:rsidR="003C584F" w:rsidRDefault="003C584F" w:rsidP="003C584F">
      <w:pPr>
        <w:spacing w:after="0" w:line="240" w:lineRule="auto"/>
        <w:ind w:left="284" w:hanging="284"/>
        <w:jc w:val="both"/>
        <w:rPr>
          <w:rFonts w:ascii="Times New Roman" w:eastAsia="Times New Roman" w:hAnsi="Times New Roman" w:cs="Times New Roman"/>
          <w:sz w:val="28"/>
          <w:szCs w:val="28"/>
          <w:lang w:val="uk-UA" w:eastAsia="ru-RU"/>
        </w:rPr>
      </w:pPr>
    </w:p>
    <w:p w:rsidR="003C584F" w:rsidRPr="003C584F" w:rsidRDefault="00DE59B4" w:rsidP="00A40EA0">
      <w:pPr>
        <w:spacing w:line="240" w:lineRule="auto"/>
        <w:ind w:left="284" w:hanging="284"/>
        <w:rPr>
          <w:rFonts w:ascii="Times New Roman" w:hAnsi="Times New Roman" w:cs="Times New Roman"/>
          <w:b/>
          <w:color w:val="000000" w:themeColor="text1"/>
          <w:sz w:val="28"/>
          <w:szCs w:val="28"/>
          <w:lang w:val="uk-UA"/>
        </w:rPr>
      </w:pPr>
      <w:r w:rsidRPr="003C584F">
        <w:rPr>
          <w:rFonts w:ascii="Times New Roman" w:hAnsi="Times New Roman" w:cs="Times New Roman"/>
          <w:b/>
          <w:color w:val="000000" w:themeColor="text1"/>
          <w:sz w:val="28"/>
          <w:szCs w:val="28"/>
          <w:lang w:val="uk-UA"/>
        </w:rPr>
        <w:t>3. Предмет документа</w:t>
      </w:r>
    </w:p>
    <w:p w:rsidR="003C584F" w:rsidRDefault="00DE59B4" w:rsidP="003C584F">
      <w:pPr>
        <w:spacing w:after="0" w:line="240" w:lineRule="auto"/>
        <w:ind w:left="284" w:hanging="284"/>
        <w:jc w:val="both"/>
        <w:rPr>
          <w:rFonts w:ascii="Times New Roman" w:hAnsi="Times New Roman" w:cs="Times New Roman"/>
          <w:color w:val="000000" w:themeColor="text1"/>
          <w:sz w:val="28"/>
          <w:szCs w:val="28"/>
          <w:lang w:val="uk-UA"/>
        </w:rPr>
      </w:pPr>
      <w:r w:rsidRPr="003C584F">
        <w:rPr>
          <w:rFonts w:ascii="Times New Roman" w:hAnsi="Times New Roman" w:cs="Times New Roman"/>
          <w:color w:val="000000" w:themeColor="text1"/>
          <w:sz w:val="28"/>
          <w:szCs w:val="28"/>
          <w:lang w:val="uk-UA"/>
        </w:rPr>
        <w:t>3.1. Справжня</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Політика</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визначає</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відносини, пов’язані з нерозголошенням і забезпеченням режиму захисту, конфіденційності</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персональних</w:t>
      </w:r>
      <w:r w:rsidR="00F54A82" w:rsidRPr="003C584F">
        <w:rPr>
          <w:rFonts w:ascii="Times New Roman" w:hAnsi="Times New Roman" w:cs="Times New Roman"/>
          <w:color w:val="000000" w:themeColor="text1"/>
          <w:sz w:val="28"/>
          <w:szCs w:val="28"/>
          <w:lang w:val="uk-UA"/>
        </w:rPr>
        <w:t xml:space="preserve"> д</w:t>
      </w:r>
      <w:r w:rsidRPr="003C584F">
        <w:rPr>
          <w:rFonts w:ascii="Times New Roman" w:hAnsi="Times New Roman" w:cs="Times New Roman"/>
          <w:color w:val="000000" w:themeColor="text1"/>
          <w:sz w:val="28"/>
          <w:szCs w:val="28"/>
          <w:lang w:val="uk-UA"/>
        </w:rPr>
        <w:t>аних, які</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Користувач</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надає на сайті, їх</w:t>
      </w:r>
      <w:r w:rsidR="00F54A82" w:rsidRPr="003C584F">
        <w:rPr>
          <w:rFonts w:ascii="Times New Roman" w:hAnsi="Times New Roman" w:cs="Times New Roman"/>
          <w:color w:val="000000" w:themeColor="text1"/>
          <w:sz w:val="28"/>
          <w:szCs w:val="28"/>
          <w:lang w:val="uk-UA"/>
        </w:rPr>
        <w:t xml:space="preserve"> обробкою і</w:t>
      </w:r>
      <w:r w:rsidRPr="003C584F">
        <w:rPr>
          <w:rFonts w:ascii="Times New Roman" w:hAnsi="Times New Roman" w:cs="Times New Roman"/>
          <w:color w:val="000000" w:themeColor="text1"/>
          <w:sz w:val="28"/>
          <w:szCs w:val="28"/>
          <w:lang w:val="uk-UA"/>
        </w:rPr>
        <w:t>/або</w:t>
      </w:r>
      <w:r w:rsidR="00F54A82" w:rsidRPr="003C584F">
        <w:rPr>
          <w:rFonts w:ascii="Times New Roman" w:hAnsi="Times New Roman" w:cs="Times New Roman"/>
          <w:color w:val="000000" w:themeColor="text1"/>
          <w:sz w:val="28"/>
          <w:szCs w:val="28"/>
          <w:lang w:val="uk-UA"/>
        </w:rPr>
        <w:t xml:space="preserve"> </w:t>
      </w:r>
      <w:r w:rsidRPr="003C584F">
        <w:rPr>
          <w:rFonts w:ascii="Times New Roman" w:hAnsi="Times New Roman" w:cs="Times New Roman"/>
          <w:color w:val="000000" w:themeColor="text1"/>
          <w:sz w:val="28"/>
          <w:szCs w:val="28"/>
          <w:lang w:val="uk-UA"/>
        </w:rPr>
        <w:t>зберіганням.</w:t>
      </w:r>
    </w:p>
    <w:p w:rsidR="00CA67BA" w:rsidRDefault="003C584F" w:rsidP="00CA67BA">
      <w:pPr>
        <w:spacing w:after="0" w:line="24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3</w:t>
      </w:r>
      <w:r w:rsidR="00DE59B4" w:rsidRPr="003C584F">
        <w:rPr>
          <w:rFonts w:ascii="Times New Roman" w:hAnsi="Times New Roman" w:cs="Times New Roman"/>
          <w:color w:val="000000" w:themeColor="text1"/>
          <w:sz w:val="28"/>
          <w:szCs w:val="28"/>
          <w:lang w:val="uk-UA"/>
        </w:rPr>
        <w:t xml:space="preserve">.2. </w:t>
      </w:r>
      <w:r w:rsidR="00F54A82" w:rsidRPr="003C584F">
        <w:rPr>
          <w:rFonts w:ascii="Times New Roman" w:hAnsi="Times New Roman" w:cs="Times New Roman"/>
          <w:color w:val="000000" w:themeColor="text1"/>
          <w:sz w:val="28"/>
          <w:szCs w:val="28"/>
          <w:lang w:val="uk-UA"/>
        </w:rPr>
        <w:t xml:space="preserve">Товариство </w:t>
      </w:r>
      <w:r w:rsidR="00DE59B4" w:rsidRPr="003C584F">
        <w:rPr>
          <w:rFonts w:ascii="Times New Roman" w:hAnsi="Times New Roman" w:cs="Times New Roman"/>
          <w:color w:val="000000" w:themeColor="text1"/>
          <w:sz w:val="28"/>
          <w:szCs w:val="28"/>
          <w:lang w:val="uk-UA"/>
        </w:rPr>
        <w:t>здійснює</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lang w:val="uk-UA"/>
        </w:rPr>
        <w:t xml:space="preserve">збір статистики про </w:t>
      </w:r>
      <w:r w:rsidR="00DE59B4" w:rsidRPr="003C584F">
        <w:rPr>
          <w:rFonts w:ascii="Times New Roman" w:hAnsi="Times New Roman" w:cs="Times New Roman"/>
          <w:color w:val="000000" w:themeColor="text1"/>
          <w:sz w:val="28"/>
          <w:szCs w:val="28"/>
        </w:rPr>
        <w:t>IP</w:t>
      </w:r>
      <w:r w:rsidR="00DE59B4" w:rsidRPr="003C584F">
        <w:rPr>
          <w:rFonts w:ascii="Times New Roman" w:hAnsi="Times New Roman" w:cs="Times New Roman"/>
          <w:color w:val="000000" w:themeColor="text1"/>
          <w:sz w:val="28"/>
          <w:szCs w:val="28"/>
          <w:lang w:val="uk-UA"/>
        </w:rPr>
        <w:t>-адреси</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lang w:val="uk-UA"/>
        </w:rPr>
        <w:t>своїх</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lang w:val="uk-UA"/>
        </w:rPr>
        <w:t>відвідувачів. Дана інформація</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lang w:val="uk-UA"/>
        </w:rPr>
        <w:t>використовується з метою виявлення і виріш</w:t>
      </w:r>
      <w:r w:rsidR="00DE59B4" w:rsidRPr="003C584F">
        <w:rPr>
          <w:rFonts w:ascii="Times New Roman" w:hAnsi="Times New Roman" w:cs="Times New Roman"/>
          <w:color w:val="000000" w:themeColor="text1"/>
          <w:sz w:val="28"/>
          <w:szCs w:val="28"/>
        </w:rPr>
        <w:t>ення</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rPr>
        <w:t>технічних проблем, для контролю</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rPr>
        <w:t>законності</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rPr>
        <w:t>проведених</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rPr>
        <w:t>фінансових</w:t>
      </w:r>
      <w:r w:rsidR="00F54A82" w:rsidRPr="003C584F">
        <w:rPr>
          <w:rFonts w:ascii="Times New Roman" w:hAnsi="Times New Roman" w:cs="Times New Roman"/>
          <w:color w:val="000000" w:themeColor="text1"/>
          <w:sz w:val="28"/>
          <w:szCs w:val="28"/>
          <w:lang w:val="uk-UA"/>
        </w:rPr>
        <w:t xml:space="preserve"> </w:t>
      </w:r>
      <w:r w:rsidR="00DE59B4" w:rsidRPr="003C584F">
        <w:rPr>
          <w:rFonts w:ascii="Times New Roman" w:hAnsi="Times New Roman" w:cs="Times New Roman"/>
          <w:color w:val="000000" w:themeColor="text1"/>
          <w:sz w:val="28"/>
          <w:szCs w:val="28"/>
        </w:rPr>
        <w:t>платежів.</w:t>
      </w:r>
    </w:p>
    <w:p w:rsidR="00CA67BA" w:rsidRDefault="00CA67BA" w:rsidP="00CA67BA">
      <w:pPr>
        <w:spacing w:after="0" w:line="240" w:lineRule="auto"/>
        <w:ind w:left="284" w:hanging="284"/>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lang w:val="uk-UA"/>
        </w:rPr>
        <w:t xml:space="preserve">3.3. Дана Політика </w:t>
      </w:r>
      <w:r w:rsidRPr="00CA67BA">
        <w:rPr>
          <w:rFonts w:ascii="Times New Roman" w:eastAsia="Times New Roman" w:hAnsi="Times New Roman" w:cs="Times New Roman"/>
          <w:sz w:val="28"/>
          <w:szCs w:val="28"/>
          <w:lang w:eastAsia="ru-RU"/>
        </w:rPr>
        <w:t>встановл</w:t>
      </w:r>
      <w:r w:rsidRPr="00CA67BA">
        <w:rPr>
          <w:rFonts w:ascii="Times New Roman" w:eastAsia="Times New Roman" w:hAnsi="Times New Roman" w:cs="Times New Roman"/>
          <w:sz w:val="28"/>
          <w:szCs w:val="28"/>
          <w:lang w:val="uk-UA" w:eastAsia="ru-RU"/>
        </w:rPr>
        <w:t>ює</w:t>
      </w:r>
      <w:r w:rsidRPr="00CA67BA">
        <w:rPr>
          <w:rFonts w:ascii="Times New Roman" w:eastAsia="Times New Roman" w:hAnsi="Times New Roman" w:cs="Times New Roman"/>
          <w:sz w:val="28"/>
          <w:szCs w:val="28"/>
          <w:lang w:eastAsia="ru-RU"/>
        </w:rPr>
        <w:t xml:space="preserve"> порядок здійснення </w:t>
      </w:r>
      <w:r w:rsidRPr="00CA67BA">
        <w:rPr>
          <w:rFonts w:ascii="Times New Roman" w:eastAsia="Times New Roman" w:hAnsi="Times New Roman" w:cs="Times New Roman"/>
          <w:sz w:val="28"/>
          <w:szCs w:val="28"/>
          <w:lang w:val="uk-UA" w:eastAsia="ru-RU"/>
        </w:rPr>
        <w:t>Товариством</w:t>
      </w:r>
      <w:r w:rsidRPr="00CA67BA">
        <w:rPr>
          <w:rFonts w:ascii="Times New Roman" w:eastAsia="Times New Roman" w:hAnsi="Times New Roman" w:cs="Times New Roman"/>
          <w:sz w:val="28"/>
          <w:szCs w:val="28"/>
          <w:lang w:eastAsia="ru-RU"/>
        </w:rPr>
        <w:t xml:space="preserve"> обробк</w:t>
      </w:r>
      <w:r>
        <w:rPr>
          <w:rFonts w:ascii="Times New Roman" w:eastAsia="Times New Roman" w:hAnsi="Times New Roman" w:cs="Times New Roman"/>
          <w:sz w:val="28"/>
          <w:szCs w:val="28"/>
          <w:lang w:val="uk-UA" w:eastAsia="ru-RU"/>
        </w:rPr>
        <w:t>и</w:t>
      </w:r>
      <w:r w:rsidRPr="00CA67BA">
        <w:rPr>
          <w:rFonts w:ascii="Times New Roman" w:eastAsia="Times New Roman" w:hAnsi="Times New Roman" w:cs="Times New Roman"/>
          <w:sz w:val="28"/>
          <w:szCs w:val="28"/>
          <w:lang w:eastAsia="ru-RU"/>
        </w:rPr>
        <w:t xml:space="preserve"> персональних даних, види персональних даних, які збираються, цілі використання таких персональних даних, взаємоді</w:t>
      </w:r>
      <w:r w:rsidRPr="00CA67BA">
        <w:rPr>
          <w:rFonts w:ascii="Times New Roman" w:eastAsia="Times New Roman" w:hAnsi="Times New Roman" w:cs="Times New Roman"/>
          <w:sz w:val="28"/>
          <w:szCs w:val="28"/>
          <w:lang w:val="uk-UA" w:eastAsia="ru-RU"/>
        </w:rPr>
        <w:t>ї</w:t>
      </w:r>
      <w:r w:rsidRPr="00CA67BA">
        <w:rPr>
          <w:rFonts w:ascii="Times New Roman" w:eastAsia="Times New Roman" w:hAnsi="Times New Roman" w:cs="Times New Roman"/>
          <w:sz w:val="28"/>
          <w:szCs w:val="28"/>
          <w:lang w:eastAsia="ru-RU"/>
        </w:rPr>
        <w:t xml:space="preserve"> </w:t>
      </w:r>
      <w:r w:rsidRPr="00CA67BA">
        <w:rPr>
          <w:rFonts w:ascii="Times New Roman" w:eastAsia="Times New Roman" w:hAnsi="Times New Roman" w:cs="Times New Roman"/>
          <w:sz w:val="28"/>
          <w:szCs w:val="28"/>
          <w:lang w:val="uk-UA" w:eastAsia="ru-RU"/>
        </w:rPr>
        <w:t>Товариства</w:t>
      </w:r>
      <w:r w:rsidRPr="00CA67BA">
        <w:rPr>
          <w:rFonts w:ascii="Times New Roman" w:eastAsia="Times New Roman" w:hAnsi="Times New Roman" w:cs="Times New Roman"/>
          <w:sz w:val="28"/>
          <w:szCs w:val="28"/>
          <w:lang w:eastAsia="ru-RU"/>
        </w:rPr>
        <w:t xml:space="preserve"> з третіми особами, заходи безпеки для захисту персональних даних, умови доступу до персональних даних, а також, контактна інформація для користувача щодо отримання доступу, внесення змін, блокування або видалення своїх персональних даних та звернення з будь-якими питання</w:t>
      </w:r>
      <w:r>
        <w:rPr>
          <w:rFonts w:ascii="Times New Roman" w:eastAsia="Times New Roman" w:hAnsi="Times New Roman" w:cs="Times New Roman"/>
          <w:sz w:val="28"/>
          <w:szCs w:val="28"/>
          <w:lang w:eastAsia="ru-RU"/>
        </w:rPr>
        <w:t xml:space="preserve">ми, які можуть виникнути з питань </w:t>
      </w:r>
      <w:r w:rsidRPr="00CA67BA">
        <w:rPr>
          <w:rFonts w:ascii="Times New Roman" w:eastAsia="Times New Roman" w:hAnsi="Times New Roman" w:cs="Times New Roman"/>
          <w:sz w:val="28"/>
          <w:szCs w:val="28"/>
          <w:lang w:eastAsia="ru-RU"/>
        </w:rPr>
        <w:t>захисту персональних даних.</w:t>
      </w:r>
    </w:p>
    <w:p w:rsidR="00CA67BA" w:rsidRDefault="00CA67BA" w:rsidP="00CA67BA">
      <w:pPr>
        <w:spacing w:after="0" w:line="240" w:lineRule="auto"/>
        <w:ind w:left="284" w:hanging="284"/>
        <w:jc w:val="both"/>
        <w:rPr>
          <w:rFonts w:ascii="Times New Roman" w:eastAsia="Times New Roman" w:hAnsi="Times New Roman" w:cs="Times New Roman"/>
          <w:sz w:val="28"/>
          <w:szCs w:val="28"/>
          <w:lang w:eastAsia="ru-RU"/>
        </w:rPr>
      </w:pPr>
    </w:p>
    <w:p w:rsidR="00CA67BA" w:rsidRPr="00CA67BA" w:rsidRDefault="00DE59B4" w:rsidP="00A40EA0">
      <w:pPr>
        <w:spacing w:line="240" w:lineRule="auto"/>
        <w:ind w:left="284" w:hanging="284"/>
        <w:jc w:val="both"/>
        <w:rPr>
          <w:rFonts w:ascii="Times New Roman" w:hAnsi="Times New Roman" w:cs="Times New Roman"/>
          <w:b/>
          <w:color w:val="000000" w:themeColor="text1"/>
          <w:sz w:val="28"/>
          <w:szCs w:val="28"/>
          <w:lang w:val="uk-UA"/>
        </w:rPr>
      </w:pPr>
      <w:r w:rsidRPr="00CA67BA">
        <w:rPr>
          <w:rFonts w:ascii="Times New Roman" w:hAnsi="Times New Roman" w:cs="Times New Roman"/>
          <w:b/>
          <w:color w:val="000000" w:themeColor="text1"/>
          <w:sz w:val="28"/>
          <w:szCs w:val="28"/>
          <w:lang w:val="uk-UA"/>
        </w:rPr>
        <w:t>4. Цілі</w:t>
      </w:r>
      <w:r w:rsidR="00F54A82" w:rsidRPr="00CA67BA">
        <w:rPr>
          <w:rFonts w:ascii="Times New Roman" w:hAnsi="Times New Roman" w:cs="Times New Roman"/>
          <w:b/>
          <w:color w:val="000000" w:themeColor="text1"/>
          <w:sz w:val="28"/>
          <w:szCs w:val="28"/>
          <w:lang w:val="uk-UA"/>
        </w:rPr>
        <w:t xml:space="preserve"> </w:t>
      </w:r>
      <w:r w:rsidRPr="00CA67BA">
        <w:rPr>
          <w:rFonts w:ascii="Times New Roman" w:hAnsi="Times New Roman" w:cs="Times New Roman"/>
          <w:b/>
          <w:color w:val="000000" w:themeColor="text1"/>
          <w:sz w:val="28"/>
          <w:szCs w:val="28"/>
          <w:lang w:val="uk-UA"/>
        </w:rPr>
        <w:t>збору</w:t>
      </w:r>
      <w:r w:rsidR="00F54A82" w:rsidRPr="00CA67BA">
        <w:rPr>
          <w:rFonts w:ascii="Times New Roman" w:hAnsi="Times New Roman" w:cs="Times New Roman"/>
          <w:b/>
          <w:color w:val="000000" w:themeColor="text1"/>
          <w:sz w:val="28"/>
          <w:szCs w:val="28"/>
          <w:lang w:val="uk-UA"/>
        </w:rPr>
        <w:t xml:space="preserve"> </w:t>
      </w:r>
      <w:r w:rsidRPr="00CA67BA">
        <w:rPr>
          <w:rFonts w:ascii="Times New Roman" w:hAnsi="Times New Roman" w:cs="Times New Roman"/>
          <w:b/>
          <w:color w:val="000000" w:themeColor="text1"/>
          <w:sz w:val="28"/>
          <w:szCs w:val="28"/>
          <w:lang w:val="uk-UA"/>
        </w:rPr>
        <w:t>персональної</w:t>
      </w:r>
      <w:r w:rsidR="00F54A82" w:rsidRPr="00CA67BA">
        <w:rPr>
          <w:rFonts w:ascii="Times New Roman" w:hAnsi="Times New Roman" w:cs="Times New Roman"/>
          <w:b/>
          <w:color w:val="000000" w:themeColor="text1"/>
          <w:sz w:val="28"/>
          <w:szCs w:val="28"/>
          <w:lang w:val="uk-UA"/>
        </w:rPr>
        <w:t xml:space="preserve"> </w:t>
      </w:r>
      <w:r w:rsidRPr="00CA67BA">
        <w:rPr>
          <w:rFonts w:ascii="Times New Roman" w:hAnsi="Times New Roman" w:cs="Times New Roman"/>
          <w:b/>
          <w:color w:val="000000" w:themeColor="text1"/>
          <w:sz w:val="28"/>
          <w:szCs w:val="28"/>
          <w:lang w:val="uk-UA"/>
        </w:rPr>
        <w:t>інформації</w:t>
      </w:r>
      <w:r w:rsidR="00F54A82" w:rsidRPr="00CA67BA">
        <w:rPr>
          <w:rFonts w:ascii="Times New Roman" w:hAnsi="Times New Roman" w:cs="Times New Roman"/>
          <w:b/>
          <w:color w:val="000000" w:themeColor="text1"/>
          <w:sz w:val="28"/>
          <w:szCs w:val="28"/>
          <w:lang w:val="uk-UA"/>
        </w:rPr>
        <w:t xml:space="preserve"> К</w:t>
      </w:r>
      <w:r w:rsidRPr="00CA67BA">
        <w:rPr>
          <w:rFonts w:ascii="Times New Roman" w:hAnsi="Times New Roman" w:cs="Times New Roman"/>
          <w:b/>
          <w:color w:val="000000" w:themeColor="text1"/>
          <w:sz w:val="28"/>
          <w:szCs w:val="28"/>
          <w:lang w:val="uk-UA"/>
        </w:rPr>
        <w:t>ористувача</w:t>
      </w:r>
    </w:p>
    <w:p w:rsidR="00CA67BA" w:rsidRPr="00CA67BA" w:rsidRDefault="00DE59B4" w:rsidP="00CA67BA">
      <w:pPr>
        <w:spacing w:after="0" w:line="240" w:lineRule="auto"/>
        <w:ind w:left="284" w:hanging="284"/>
        <w:jc w:val="both"/>
        <w:rPr>
          <w:rFonts w:ascii="Times New Roman" w:hAnsi="Times New Roman" w:cs="Times New Roman"/>
          <w:sz w:val="28"/>
          <w:szCs w:val="28"/>
          <w:lang w:eastAsia="ru-RU"/>
        </w:rPr>
      </w:pPr>
      <w:r w:rsidRPr="00CA67BA">
        <w:rPr>
          <w:rFonts w:ascii="Times New Roman" w:hAnsi="Times New Roman" w:cs="Times New Roman"/>
          <w:sz w:val="28"/>
          <w:szCs w:val="28"/>
          <w:lang w:eastAsia="ru-RU"/>
        </w:rPr>
        <w:t>4.1. Цей документ призначений для всіх</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структурних</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підрозділів</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Товариства, в яких</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обробляються і/або</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зберігаються</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персональні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дані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фізичних</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осіб та персональні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дані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Користувача, які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Адміністрація сайту Товариства</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може</w:t>
      </w:r>
      <w:r w:rsidR="00F54A82" w:rsidRPr="00CA67BA">
        <w:rPr>
          <w:rFonts w:ascii="Times New Roman" w:hAnsi="Times New Roman" w:cs="Times New Roman"/>
          <w:sz w:val="28"/>
          <w:szCs w:val="28"/>
          <w:lang w:eastAsia="ru-RU"/>
        </w:rPr>
        <w:t xml:space="preserve"> </w:t>
      </w:r>
      <w:r w:rsidR="00CA67BA" w:rsidRPr="00CA67BA">
        <w:rPr>
          <w:rFonts w:ascii="Times New Roman" w:hAnsi="Times New Roman" w:cs="Times New Roman"/>
          <w:sz w:val="28"/>
          <w:szCs w:val="28"/>
          <w:lang w:eastAsia="ru-RU"/>
        </w:rPr>
        <w:t>використовувати в цілях:</w:t>
      </w:r>
    </w:p>
    <w:p w:rsidR="00CA67BA" w:rsidRPr="00CA67BA" w:rsidRDefault="00DE59B4" w:rsidP="00CA67BA">
      <w:pPr>
        <w:spacing w:after="0" w:line="240" w:lineRule="auto"/>
        <w:ind w:left="284" w:hanging="284"/>
        <w:jc w:val="both"/>
        <w:rPr>
          <w:rFonts w:ascii="Times New Roman" w:eastAsia="Times New Roman" w:hAnsi="Times New Roman" w:cs="Times New Roman"/>
          <w:sz w:val="28"/>
          <w:szCs w:val="28"/>
          <w:lang w:val="uk-UA" w:eastAsia="ru-RU"/>
        </w:rPr>
      </w:pPr>
      <w:r w:rsidRPr="00CA67BA">
        <w:rPr>
          <w:rFonts w:ascii="Times New Roman" w:hAnsi="Times New Roman" w:cs="Times New Roman"/>
          <w:sz w:val="28"/>
          <w:szCs w:val="28"/>
          <w:lang w:eastAsia="ru-RU"/>
        </w:rPr>
        <w:t>– Ідентифікації</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Користувача, зареєстрованого на сайті</w:t>
      </w:r>
      <w:r w:rsidR="00F54A82" w:rsidRPr="00CA67BA">
        <w:rPr>
          <w:rFonts w:ascii="Times New Roman" w:hAnsi="Times New Roman" w:cs="Times New Roman"/>
          <w:sz w:val="28"/>
          <w:szCs w:val="28"/>
          <w:lang w:eastAsia="ru-RU"/>
        </w:rPr>
        <w:t xml:space="preserve"> </w:t>
      </w:r>
      <w:r w:rsidRPr="00CA67BA">
        <w:rPr>
          <w:rFonts w:ascii="Times New Roman" w:hAnsi="Times New Roman" w:cs="Times New Roman"/>
          <w:sz w:val="28"/>
          <w:szCs w:val="28"/>
          <w:lang w:eastAsia="ru-RU"/>
        </w:rPr>
        <w:t>Товариства, для укладення</w:t>
      </w:r>
      <w:r w:rsidR="00F54A82" w:rsidRPr="00CA67BA">
        <w:rPr>
          <w:rFonts w:ascii="Times New Roman" w:hAnsi="Times New Roman" w:cs="Times New Roman"/>
          <w:sz w:val="28"/>
          <w:szCs w:val="28"/>
          <w:lang w:eastAsia="ru-RU"/>
        </w:rPr>
        <w:t xml:space="preserve"> </w:t>
      </w:r>
      <w:r w:rsidR="00996731" w:rsidRPr="00CA67BA">
        <w:rPr>
          <w:rFonts w:ascii="Times New Roman" w:hAnsi="Times New Roman" w:cs="Times New Roman"/>
          <w:sz w:val="28"/>
          <w:szCs w:val="28"/>
          <w:lang w:eastAsia="ru-RU"/>
        </w:rPr>
        <w:t>Договору;</w:t>
      </w:r>
    </w:p>
    <w:p w:rsidR="00CA67BA" w:rsidRPr="00CA67BA" w:rsidRDefault="00DE59B4"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t>– Встановлення з Користувачем</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зворотнього</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зв’язку, включаючи</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напрямок</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повідомлень, запитів, що</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стосуються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використання Сайту Товариства, надання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послуг, обробки</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запитів і заявок від</w:t>
      </w:r>
      <w:r w:rsidR="00F54A82"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Користувача;</w:t>
      </w:r>
    </w:p>
    <w:p w:rsidR="00CA67BA" w:rsidRPr="00CA67BA" w:rsidRDefault="00DE59B4"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t>– Визначення</w:t>
      </w:r>
      <w:r w:rsidR="00F54A82"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 xml:space="preserve">місце </w:t>
      </w:r>
      <w:r w:rsidRPr="00CA67BA">
        <w:rPr>
          <w:rFonts w:ascii="Times New Roman" w:hAnsi="Times New Roman" w:cs="Times New Roman"/>
          <w:color w:val="000000" w:themeColor="text1"/>
          <w:sz w:val="28"/>
          <w:szCs w:val="28"/>
          <w:lang w:val="uk-UA"/>
        </w:rPr>
        <w:t>знаходження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Користувача для забезпечення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безпеки, запобігання</w:t>
      </w:r>
      <w:r w:rsidR="00F54A82"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шахрайства;</w:t>
      </w:r>
    </w:p>
    <w:p w:rsidR="00CA67BA" w:rsidRPr="00CA67BA" w:rsidRDefault="00DE59B4"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lastRenderedPageBreak/>
        <w:t>– Підтвердження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достовірності та повноти</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персональних</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даних, наданих</w:t>
      </w:r>
      <w:r w:rsidR="00F54A82"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Користувачем;</w:t>
      </w:r>
    </w:p>
    <w:p w:rsidR="00CA67BA" w:rsidRPr="00CA67BA" w:rsidRDefault="00DE59B4"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t>– Створення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облікового</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запису, якщо</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Користувач дав згоду на створення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облікового</w:t>
      </w:r>
      <w:r w:rsidR="00F54A82"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запису;</w:t>
      </w:r>
    </w:p>
    <w:p w:rsidR="00CA67BA" w:rsidRPr="00CA67BA" w:rsidRDefault="00F54A82"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t xml:space="preserve">– </w:t>
      </w:r>
      <w:r w:rsidR="00DE59B4" w:rsidRPr="00CA67BA">
        <w:rPr>
          <w:rFonts w:ascii="Times New Roman" w:hAnsi="Times New Roman" w:cs="Times New Roman"/>
          <w:color w:val="000000" w:themeColor="text1"/>
          <w:sz w:val="28"/>
          <w:szCs w:val="28"/>
          <w:lang w:val="uk-UA"/>
        </w:rPr>
        <w:t>Обробки і отримання</w:t>
      </w:r>
      <w:r w:rsidRPr="00CA67BA">
        <w:rPr>
          <w:rFonts w:ascii="Times New Roman" w:hAnsi="Times New Roman" w:cs="Times New Roman"/>
          <w:color w:val="000000" w:themeColor="text1"/>
          <w:sz w:val="28"/>
          <w:szCs w:val="28"/>
          <w:lang w:val="uk-UA"/>
        </w:rPr>
        <w:t xml:space="preserve"> </w:t>
      </w:r>
      <w:r w:rsidR="00996731" w:rsidRPr="00CA67BA">
        <w:rPr>
          <w:rFonts w:ascii="Times New Roman" w:hAnsi="Times New Roman" w:cs="Times New Roman"/>
          <w:color w:val="000000" w:themeColor="text1"/>
          <w:sz w:val="28"/>
          <w:szCs w:val="28"/>
          <w:lang w:val="uk-UA"/>
        </w:rPr>
        <w:t>платежів;</w:t>
      </w:r>
    </w:p>
    <w:p w:rsidR="00996731" w:rsidRDefault="00DE59B4" w:rsidP="00CA67BA">
      <w:pPr>
        <w:spacing w:after="0" w:line="240" w:lineRule="auto"/>
        <w:ind w:left="284" w:hanging="284"/>
        <w:jc w:val="both"/>
        <w:rPr>
          <w:rFonts w:ascii="Times New Roman" w:hAnsi="Times New Roman" w:cs="Times New Roman"/>
          <w:color w:val="000000" w:themeColor="text1"/>
          <w:sz w:val="28"/>
          <w:szCs w:val="28"/>
          <w:lang w:val="uk-UA"/>
        </w:rPr>
      </w:pPr>
      <w:r w:rsidRPr="00CA67BA">
        <w:rPr>
          <w:rFonts w:ascii="Times New Roman" w:hAnsi="Times New Roman" w:cs="Times New Roman"/>
          <w:color w:val="000000" w:themeColor="text1"/>
          <w:sz w:val="28"/>
          <w:szCs w:val="28"/>
          <w:lang w:val="uk-UA"/>
        </w:rPr>
        <w:t>– Здійснення</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рекламної</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діяльності за згодою</w:t>
      </w:r>
      <w:r w:rsidR="00F54A82" w:rsidRPr="00CA67BA">
        <w:rPr>
          <w:rFonts w:ascii="Times New Roman" w:hAnsi="Times New Roman" w:cs="Times New Roman"/>
          <w:color w:val="000000" w:themeColor="text1"/>
          <w:sz w:val="28"/>
          <w:szCs w:val="28"/>
          <w:lang w:val="uk-UA"/>
        </w:rPr>
        <w:t xml:space="preserve"> </w:t>
      </w:r>
      <w:r w:rsidRPr="00CA67BA">
        <w:rPr>
          <w:rFonts w:ascii="Times New Roman" w:hAnsi="Times New Roman" w:cs="Times New Roman"/>
          <w:color w:val="000000" w:themeColor="text1"/>
          <w:sz w:val="28"/>
          <w:szCs w:val="28"/>
          <w:lang w:val="uk-UA"/>
        </w:rPr>
        <w:t>Користувача.</w:t>
      </w:r>
    </w:p>
    <w:p w:rsidR="00E810BA" w:rsidRDefault="00E810BA" w:rsidP="00CA67BA">
      <w:pPr>
        <w:spacing w:after="0" w:line="240" w:lineRule="auto"/>
        <w:ind w:left="284" w:hanging="284"/>
        <w:jc w:val="both"/>
        <w:rPr>
          <w:rFonts w:ascii="Times New Roman" w:hAnsi="Times New Roman" w:cs="Times New Roman"/>
          <w:color w:val="000000" w:themeColor="text1"/>
          <w:sz w:val="28"/>
          <w:szCs w:val="28"/>
          <w:lang w:val="uk-UA"/>
        </w:rPr>
      </w:pPr>
    </w:p>
    <w:p w:rsidR="00E810BA" w:rsidRPr="00E810BA" w:rsidRDefault="00E810BA" w:rsidP="00A40EA0">
      <w:pPr>
        <w:spacing w:line="240" w:lineRule="auto"/>
        <w:ind w:left="284" w:hanging="284"/>
        <w:jc w:val="both"/>
        <w:rPr>
          <w:rFonts w:ascii="Times New Roman" w:hAnsi="Times New Roman" w:cs="Times New Roman"/>
          <w:b/>
          <w:color w:val="000000" w:themeColor="text1"/>
          <w:sz w:val="28"/>
          <w:szCs w:val="28"/>
          <w:lang w:val="uk-UA"/>
        </w:rPr>
      </w:pPr>
      <w:r w:rsidRPr="00E810BA">
        <w:rPr>
          <w:rFonts w:ascii="Times New Roman" w:hAnsi="Times New Roman" w:cs="Times New Roman"/>
          <w:b/>
          <w:color w:val="000000" w:themeColor="text1"/>
          <w:sz w:val="28"/>
          <w:szCs w:val="28"/>
          <w:lang w:val="uk-UA"/>
        </w:rPr>
        <w:t>5. Збір та використання персональних даних</w:t>
      </w:r>
    </w:p>
    <w:p w:rsidR="00E810BA" w:rsidRDefault="00E810BA" w:rsidP="00E810BA">
      <w:pPr>
        <w:spacing w:after="0" w:line="330" w:lineRule="atLeast"/>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val="uk-UA" w:eastAsia="ru-RU"/>
        </w:rPr>
        <w:t xml:space="preserve">5.1. </w:t>
      </w:r>
      <w:r w:rsidRPr="00E810BA">
        <w:rPr>
          <w:rFonts w:ascii="Times New Roman" w:eastAsia="Times New Roman" w:hAnsi="Times New Roman" w:cs="Times New Roman"/>
          <w:sz w:val="28"/>
          <w:szCs w:val="28"/>
          <w:lang w:eastAsia="ru-RU"/>
        </w:rPr>
        <w:t xml:space="preserve">Володільцем та розпорядником персональних даних користувачів Сайту є </w:t>
      </w:r>
      <w:r w:rsidRPr="00E810BA">
        <w:rPr>
          <w:rFonts w:ascii="Times New Roman" w:eastAsia="Times New Roman" w:hAnsi="Times New Roman" w:cs="Times New Roman"/>
          <w:sz w:val="28"/>
          <w:szCs w:val="28"/>
          <w:lang w:val="uk-UA" w:eastAsia="ru-RU"/>
        </w:rPr>
        <w:t>ТОВ «ФК «Є ГРОШІ КОМ»</w:t>
      </w:r>
      <w:r w:rsidRPr="00E810BA">
        <w:rPr>
          <w:rFonts w:ascii="Times New Roman" w:eastAsia="Times New Roman" w:hAnsi="Times New Roman" w:cs="Times New Roman"/>
          <w:sz w:val="28"/>
          <w:szCs w:val="28"/>
          <w:lang w:eastAsia="ru-RU"/>
        </w:rPr>
        <w:t>.</w:t>
      </w:r>
    </w:p>
    <w:p w:rsidR="00E810BA" w:rsidRPr="00E810BA" w:rsidRDefault="00E810BA" w:rsidP="00E810BA">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5.2. </w:t>
      </w:r>
      <w:r w:rsidRPr="00E810BA">
        <w:rPr>
          <w:rFonts w:ascii="Times New Roman" w:eastAsia="Times New Roman" w:hAnsi="Times New Roman" w:cs="Times New Roman"/>
          <w:sz w:val="28"/>
          <w:szCs w:val="28"/>
          <w:lang w:eastAsia="ru-RU"/>
        </w:rPr>
        <w:t xml:space="preserve">При використанні користувачем сервісів Сайту </w:t>
      </w:r>
      <w:r w:rsidRPr="00E810BA">
        <w:rPr>
          <w:rFonts w:ascii="Times New Roman" w:eastAsia="Times New Roman" w:hAnsi="Times New Roman" w:cs="Times New Roman"/>
          <w:sz w:val="28"/>
          <w:szCs w:val="28"/>
          <w:lang w:val="uk-UA" w:eastAsia="ru-RU"/>
        </w:rPr>
        <w:t>Компанією</w:t>
      </w:r>
      <w:r w:rsidRPr="00E810BA">
        <w:rPr>
          <w:rFonts w:ascii="Times New Roman" w:eastAsia="Times New Roman" w:hAnsi="Times New Roman" w:cs="Times New Roman"/>
          <w:sz w:val="28"/>
          <w:szCs w:val="28"/>
          <w:lang w:eastAsia="ru-RU"/>
        </w:rPr>
        <w:t xml:space="preserve"> здійснюється обробка даних користувача, а саме:</w:t>
      </w:r>
    </w:p>
    <w:p w:rsidR="00E810BA" w:rsidRPr="00E810BA" w:rsidRDefault="00E810BA" w:rsidP="00E810BA">
      <w:pPr>
        <w:pStyle w:val="a4"/>
        <w:numPr>
          <w:ilvl w:val="2"/>
          <w:numId w:val="9"/>
        </w:numPr>
        <w:spacing w:after="0" w:line="330" w:lineRule="atLeast"/>
        <w:ind w:left="567" w:hanging="578"/>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 xml:space="preserve">даних, що надаються користувачем як при заповненні реєстраційних форм, так і в процесі користування сервісами, </w:t>
      </w:r>
      <w:r w:rsidRPr="00E810BA">
        <w:rPr>
          <w:rFonts w:ascii="Times New Roman" w:eastAsia="Times New Roman" w:hAnsi="Times New Roman" w:cs="Times New Roman"/>
          <w:sz w:val="28"/>
          <w:szCs w:val="28"/>
          <w:lang w:val="uk-UA" w:eastAsia="ru-RU"/>
        </w:rPr>
        <w:t>у</w:t>
      </w:r>
      <w:r w:rsidRPr="00E810BA">
        <w:rPr>
          <w:rFonts w:ascii="Times New Roman" w:eastAsia="Times New Roman" w:hAnsi="Times New Roman" w:cs="Times New Roman"/>
          <w:sz w:val="28"/>
          <w:szCs w:val="28"/>
          <w:lang w:eastAsia="ru-RU"/>
        </w:rPr>
        <w:t xml:space="preserve"> тому числі, але не обмежуючись:</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прізвища, ім’я, по батькові; реєстраційного номера облікової картки платника податків (ідентифікаційного номера);</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фактичного місця проживання та за</w:t>
      </w:r>
      <w:r w:rsidRPr="00E810BA">
        <w:rPr>
          <w:rFonts w:ascii="Times New Roman" w:eastAsia="Times New Roman" w:hAnsi="Times New Roman" w:cs="Times New Roman"/>
          <w:sz w:val="28"/>
          <w:szCs w:val="28"/>
          <w:lang w:val="uk-UA" w:eastAsia="ru-RU"/>
        </w:rPr>
        <w:t>реєстрованого місця проживання</w:t>
      </w:r>
      <w:r w:rsidRPr="00E810BA">
        <w:rPr>
          <w:rFonts w:ascii="Times New Roman" w:eastAsia="Times New Roman" w:hAnsi="Times New Roman" w:cs="Times New Roman"/>
          <w:sz w:val="28"/>
          <w:szCs w:val="28"/>
          <w:lang w:eastAsia="ru-RU"/>
        </w:rPr>
        <w:t>;</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освіти, професії, спеціальності, стажу роботи та інформації про місце роботи та посаду;</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особистих відомостей про вік, сімейний, родинний стан, родичів;</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даних та копій документів, виданих на ім‘я фізичної особи або від її імені;</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фінансового стану, доходів, видів нарахувань і утримань;</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адрес електронної пошти, номерів телефонів та інших електронних ідентифікаційних дані;</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зображення (фото);</w:t>
      </w:r>
    </w:p>
    <w:p w:rsidR="00E810BA" w:rsidRPr="00E810BA" w:rsidRDefault="00E810BA" w:rsidP="00E810BA">
      <w:pPr>
        <w:numPr>
          <w:ilvl w:val="0"/>
          <w:numId w:val="7"/>
        </w:numPr>
        <w:spacing w:after="0" w:line="330" w:lineRule="atLeast"/>
        <w:ind w:left="0" w:right="300"/>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 xml:space="preserve">іншої інформації, що стала відома </w:t>
      </w:r>
      <w:r w:rsidR="00A863F2">
        <w:rPr>
          <w:rFonts w:ascii="Times New Roman" w:eastAsia="Times New Roman" w:hAnsi="Times New Roman" w:cs="Times New Roman"/>
          <w:sz w:val="28"/>
          <w:szCs w:val="28"/>
          <w:lang w:val="uk-UA" w:eastAsia="ru-RU"/>
        </w:rPr>
        <w:t>Товариству</w:t>
      </w:r>
      <w:r w:rsidRPr="00E810BA">
        <w:rPr>
          <w:rFonts w:ascii="Times New Roman" w:eastAsia="Times New Roman" w:hAnsi="Times New Roman" w:cs="Times New Roman"/>
          <w:sz w:val="28"/>
          <w:szCs w:val="28"/>
          <w:lang w:eastAsia="ru-RU"/>
        </w:rPr>
        <w:t xml:space="preserve"> в зв‘язку із реалізацією правовідносин із фізичною особою, при виконанні вимог законодавства України та внутрішніх документів Банку;</w:t>
      </w:r>
    </w:p>
    <w:p w:rsidR="00E810BA" w:rsidRDefault="00E810BA" w:rsidP="00E810BA">
      <w:pPr>
        <w:pStyle w:val="a4"/>
        <w:numPr>
          <w:ilvl w:val="2"/>
          <w:numId w:val="9"/>
        </w:numPr>
        <w:spacing w:after="0" w:line="330" w:lineRule="atLeast"/>
        <w:ind w:left="567" w:hanging="578"/>
        <w:jc w:val="both"/>
        <w:textAlignment w:val="baseline"/>
        <w:rPr>
          <w:rFonts w:ascii="Times New Roman" w:eastAsia="Times New Roman" w:hAnsi="Times New Roman" w:cs="Times New Roman"/>
          <w:sz w:val="28"/>
          <w:szCs w:val="28"/>
          <w:lang w:eastAsia="ru-RU"/>
        </w:rPr>
      </w:pPr>
      <w:r w:rsidRPr="00E810BA">
        <w:rPr>
          <w:rFonts w:ascii="Times New Roman" w:eastAsia="Times New Roman" w:hAnsi="Times New Roman" w:cs="Times New Roman"/>
          <w:sz w:val="28"/>
          <w:szCs w:val="28"/>
          <w:lang w:eastAsia="ru-RU"/>
        </w:rPr>
        <w:t>файлів cookie;</w:t>
      </w:r>
    </w:p>
    <w:p w:rsidR="00E810BA" w:rsidRDefault="00E810BA" w:rsidP="00E810BA">
      <w:pPr>
        <w:pStyle w:val="a4"/>
        <w:numPr>
          <w:ilvl w:val="2"/>
          <w:numId w:val="9"/>
        </w:numPr>
        <w:spacing w:after="0" w:line="330" w:lineRule="atLeast"/>
        <w:ind w:left="567" w:hanging="57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ір-адрес.</w:t>
      </w:r>
    </w:p>
    <w:p w:rsidR="00E810BA" w:rsidRDefault="00E810BA" w:rsidP="00E810BA">
      <w:pPr>
        <w:pStyle w:val="a4"/>
        <w:numPr>
          <w:ilvl w:val="1"/>
          <w:numId w:val="9"/>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w:t>
      </w:r>
      <w:r w:rsidRPr="00E810BA">
        <w:rPr>
          <w:rFonts w:ascii="Times New Roman" w:eastAsia="Times New Roman" w:hAnsi="Times New Roman" w:cs="Times New Roman"/>
          <w:sz w:val="28"/>
          <w:szCs w:val="28"/>
          <w:lang w:val="uk-UA" w:eastAsia="ru-RU"/>
        </w:rPr>
        <w:t xml:space="preserve"> збирає тільки ті персональні дані (наприклад, Ваше ім'я і прізвище, логін і пароль доступу, адреса електронної пошти, номер контактного телефону, дата народження, стать і т.д.), які свідомо і добровільно надані Вами як суб'єктом персональних даних в цілях використання послуг, що надаються </w:t>
      </w:r>
      <w:r>
        <w:rPr>
          <w:rFonts w:ascii="Times New Roman" w:eastAsia="Times New Roman" w:hAnsi="Times New Roman" w:cs="Times New Roman"/>
          <w:sz w:val="28"/>
          <w:szCs w:val="28"/>
          <w:lang w:val="uk-UA" w:eastAsia="ru-RU"/>
        </w:rPr>
        <w:t>Товариством</w:t>
      </w:r>
      <w:r w:rsidRPr="00E810BA">
        <w:rPr>
          <w:rFonts w:ascii="Times New Roman" w:eastAsia="Times New Roman" w:hAnsi="Times New Roman" w:cs="Times New Roman"/>
          <w:sz w:val="28"/>
          <w:szCs w:val="28"/>
          <w:lang w:val="uk-UA" w:eastAsia="ru-RU"/>
        </w:rPr>
        <w:t xml:space="preserve"> сервісів Сайту, що відповідно до вимог законодавства є згодою суб'єкта персональних даних на обробку своїх персональних даних відповідно до сформульованої в цій Політиці мети їх обробки.</w:t>
      </w:r>
    </w:p>
    <w:p w:rsidR="00E810BA" w:rsidRPr="00E810BA" w:rsidRDefault="00E810BA" w:rsidP="00E810BA">
      <w:pPr>
        <w:pStyle w:val="a4"/>
        <w:numPr>
          <w:ilvl w:val="1"/>
          <w:numId w:val="9"/>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sidRPr="00E810BA">
        <w:rPr>
          <w:rFonts w:ascii="Times New Roman" w:eastAsia="Times New Roman" w:hAnsi="Times New Roman" w:cs="Times New Roman"/>
          <w:sz w:val="28"/>
          <w:szCs w:val="28"/>
          <w:lang w:eastAsia="ru-RU"/>
        </w:rPr>
        <w:t>При відвідуванні Сайту фіксуються всі входи до системи. Інші відомості по трафіку користувача не обробляються і не зберігаються.</w:t>
      </w:r>
    </w:p>
    <w:p w:rsidR="00E810BA" w:rsidRPr="00E810BA" w:rsidRDefault="00E810BA" w:rsidP="00E810BA">
      <w:pPr>
        <w:pStyle w:val="a4"/>
        <w:numPr>
          <w:ilvl w:val="1"/>
          <w:numId w:val="9"/>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sidRPr="00E810BA">
        <w:rPr>
          <w:rFonts w:ascii="Times New Roman" w:eastAsia="Times New Roman" w:hAnsi="Times New Roman" w:cs="Times New Roman"/>
          <w:sz w:val="28"/>
          <w:szCs w:val="28"/>
          <w:lang w:eastAsia="ru-RU"/>
        </w:rPr>
        <w:t xml:space="preserve">Звертаємо Вашу увагу: </w:t>
      </w:r>
      <w:r w:rsidR="00A863F2">
        <w:rPr>
          <w:rFonts w:ascii="Times New Roman" w:eastAsia="Times New Roman" w:hAnsi="Times New Roman" w:cs="Times New Roman"/>
          <w:sz w:val="28"/>
          <w:szCs w:val="28"/>
          <w:lang w:val="uk-UA" w:eastAsia="ru-RU"/>
        </w:rPr>
        <w:t>Товариство</w:t>
      </w:r>
      <w:r w:rsidRPr="00E810BA">
        <w:rPr>
          <w:rFonts w:ascii="Times New Roman" w:eastAsia="Times New Roman" w:hAnsi="Times New Roman" w:cs="Times New Roman"/>
          <w:sz w:val="28"/>
          <w:szCs w:val="28"/>
          <w:lang w:eastAsia="ru-RU"/>
        </w:rPr>
        <w:t xml:space="preserve"> обмежується збором мінімального обсягу інформації, необхідного виключно для виконання запиту суб'єкта </w:t>
      </w:r>
      <w:r w:rsidRPr="00E810BA">
        <w:rPr>
          <w:rFonts w:ascii="Times New Roman" w:eastAsia="Times New Roman" w:hAnsi="Times New Roman" w:cs="Times New Roman"/>
          <w:sz w:val="28"/>
          <w:szCs w:val="28"/>
          <w:lang w:eastAsia="ru-RU"/>
        </w:rPr>
        <w:lastRenderedPageBreak/>
        <w:t>персональних даних. У будь-якому випадку, коли запитується необов'язкова до надання інформація, користувача буде повідомлено в момент збору такої інформації.</w:t>
      </w:r>
    </w:p>
    <w:p w:rsidR="00040F8A" w:rsidRPr="00040F8A" w:rsidRDefault="00A863F2" w:rsidP="00040F8A">
      <w:pPr>
        <w:pStyle w:val="a4"/>
        <w:numPr>
          <w:ilvl w:val="1"/>
          <w:numId w:val="9"/>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w:t>
      </w:r>
      <w:r w:rsidR="00E810BA" w:rsidRPr="00E810BA">
        <w:rPr>
          <w:rFonts w:ascii="Times New Roman" w:eastAsia="Times New Roman" w:hAnsi="Times New Roman" w:cs="Times New Roman"/>
          <w:sz w:val="28"/>
          <w:szCs w:val="28"/>
          <w:lang w:eastAsia="ru-RU"/>
        </w:rPr>
        <w:t xml:space="preserve"> не збирає будь-яку інформацію, до обробки якої, законодавством встановлені певні вимоги, як-то інформацію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в скоєнні злочину або засудження до кримінального покарання, а також даних, що стосуються здоров'я, статевого життя, біометричних або генетичних даних (відповідно до статті 7 Закону України «Про захист персональних даних»).</w:t>
      </w:r>
    </w:p>
    <w:p w:rsidR="00040F8A" w:rsidRPr="00040F8A" w:rsidRDefault="00040F8A" w:rsidP="00040F8A">
      <w:pPr>
        <w:pStyle w:val="a4"/>
        <w:spacing w:after="0" w:line="330" w:lineRule="atLeast"/>
        <w:ind w:left="0"/>
        <w:jc w:val="both"/>
        <w:textAlignment w:val="baseline"/>
        <w:rPr>
          <w:rFonts w:ascii="Times New Roman" w:eastAsia="Times New Roman" w:hAnsi="Times New Roman" w:cs="Times New Roman"/>
          <w:sz w:val="28"/>
          <w:szCs w:val="28"/>
          <w:lang w:val="uk-UA" w:eastAsia="ru-RU"/>
        </w:rPr>
      </w:pPr>
    </w:p>
    <w:p w:rsidR="00A40EA0" w:rsidRPr="00A40EA0" w:rsidRDefault="00F54A82" w:rsidP="00A40EA0">
      <w:pPr>
        <w:pStyle w:val="a4"/>
        <w:numPr>
          <w:ilvl w:val="0"/>
          <w:numId w:val="10"/>
        </w:numPr>
        <w:spacing w:before="240" w:line="360" w:lineRule="auto"/>
        <w:jc w:val="both"/>
        <w:rPr>
          <w:rFonts w:ascii="Times New Roman" w:eastAsia="Times New Roman" w:hAnsi="Times New Roman" w:cs="Times New Roman"/>
          <w:b/>
          <w:sz w:val="28"/>
          <w:szCs w:val="28"/>
          <w:lang w:val="uk-UA" w:eastAsia="ru-RU"/>
        </w:rPr>
      </w:pPr>
      <w:r w:rsidRPr="00A40EA0">
        <w:rPr>
          <w:rFonts w:ascii="Times New Roman" w:eastAsia="Times New Roman" w:hAnsi="Times New Roman" w:cs="Times New Roman"/>
          <w:b/>
          <w:sz w:val="28"/>
          <w:szCs w:val="28"/>
          <w:lang w:val="uk-UA" w:eastAsia="ru-RU"/>
        </w:rPr>
        <w:t xml:space="preserve">Обмежений доступ до персональних </w:t>
      </w:r>
      <w:r w:rsidR="00DE59B4" w:rsidRPr="00A40EA0">
        <w:rPr>
          <w:rFonts w:ascii="Times New Roman" w:eastAsia="Times New Roman" w:hAnsi="Times New Roman" w:cs="Times New Roman"/>
          <w:b/>
          <w:sz w:val="28"/>
          <w:szCs w:val="28"/>
          <w:lang w:val="uk-UA" w:eastAsia="ru-RU"/>
        </w:rPr>
        <w:t>даних</w:t>
      </w:r>
    </w:p>
    <w:p w:rsidR="00040F8A" w:rsidRPr="00A40EA0" w:rsidRDefault="00DE59B4" w:rsidP="00A40EA0">
      <w:pPr>
        <w:pStyle w:val="a4"/>
        <w:numPr>
          <w:ilvl w:val="1"/>
          <w:numId w:val="10"/>
        </w:numPr>
        <w:ind w:left="0" w:firstLine="0"/>
        <w:jc w:val="both"/>
        <w:rPr>
          <w:rFonts w:ascii="Times New Roman" w:eastAsia="Times New Roman" w:hAnsi="Times New Roman" w:cs="Times New Roman"/>
          <w:sz w:val="28"/>
          <w:szCs w:val="28"/>
          <w:lang w:val="uk-UA" w:eastAsia="ru-RU"/>
        </w:rPr>
      </w:pPr>
      <w:r w:rsidRPr="00A40EA0">
        <w:rPr>
          <w:rFonts w:ascii="Times New Roman" w:eastAsia="Times New Roman" w:hAnsi="Times New Roman" w:cs="Times New Roman"/>
          <w:sz w:val="28"/>
          <w:szCs w:val="28"/>
          <w:lang w:val="uk-UA" w:eastAsia="ru-RU"/>
        </w:rPr>
        <w:t>Усі</w:t>
      </w:r>
      <w:r w:rsidR="00F54A82" w:rsidRPr="00A40EA0">
        <w:rPr>
          <w:rFonts w:ascii="Times New Roman" w:eastAsia="Times New Roman" w:hAnsi="Times New Roman" w:cs="Times New Roman"/>
          <w:sz w:val="28"/>
          <w:szCs w:val="28"/>
          <w:lang w:val="uk-UA" w:eastAsia="ru-RU"/>
        </w:rPr>
        <w:t xml:space="preserve"> </w:t>
      </w:r>
      <w:r w:rsidRPr="00A40EA0">
        <w:rPr>
          <w:rFonts w:ascii="Times New Roman" w:eastAsia="Times New Roman" w:hAnsi="Times New Roman" w:cs="Times New Roman"/>
          <w:sz w:val="28"/>
          <w:szCs w:val="28"/>
          <w:lang w:val="uk-UA" w:eastAsia="ru-RU"/>
        </w:rPr>
        <w:t>персональні</w:t>
      </w:r>
      <w:r w:rsidR="00F54A82" w:rsidRPr="00A40EA0">
        <w:rPr>
          <w:rFonts w:ascii="Times New Roman" w:eastAsia="Times New Roman" w:hAnsi="Times New Roman" w:cs="Times New Roman"/>
          <w:sz w:val="28"/>
          <w:szCs w:val="28"/>
          <w:lang w:val="uk-UA" w:eastAsia="ru-RU"/>
        </w:rPr>
        <w:t xml:space="preserve"> </w:t>
      </w:r>
      <w:r w:rsidRPr="00A40EA0">
        <w:rPr>
          <w:rFonts w:ascii="Times New Roman" w:eastAsia="Times New Roman" w:hAnsi="Times New Roman" w:cs="Times New Roman"/>
          <w:sz w:val="28"/>
          <w:szCs w:val="28"/>
          <w:lang w:val="uk-UA" w:eastAsia="ru-RU"/>
        </w:rPr>
        <w:t>дані, власником</w:t>
      </w:r>
      <w:r w:rsidR="00F54A82" w:rsidRPr="00A40EA0">
        <w:rPr>
          <w:rFonts w:ascii="Times New Roman" w:eastAsia="Times New Roman" w:hAnsi="Times New Roman" w:cs="Times New Roman"/>
          <w:sz w:val="28"/>
          <w:szCs w:val="28"/>
          <w:lang w:val="uk-UA" w:eastAsia="ru-RU"/>
        </w:rPr>
        <w:t xml:space="preserve"> </w:t>
      </w:r>
      <w:r w:rsidRPr="00A40EA0">
        <w:rPr>
          <w:rFonts w:ascii="Times New Roman" w:eastAsia="Times New Roman" w:hAnsi="Times New Roman" w:cs="Times New Roman"/>
          <w:sz w:val="28"/>
          <w:szCs w:val="28"/>
          <w:lang w:val="uk-UA" w:eastAsia="ru-RU"/>
        </w:rPr>
        <w:t>яких є Товариство, є інформацією з обмеженим</w:t>
      </w:r>
      <w:r w:rsidRPr="00A40EA0">
        <w:rPr>
          <w:rFonts w:ascii="Times New Roman" w:hAnsi="Times New Roman" w:cs="Times New Roman"/>
          <w:sz w:val="28"/>
          <w:szCs w:val="28"/>
        </w:rPr>
        <w:t xml:space="preserve"> доступом.</w:t>
      </w:r>
    </w:p>
    <w:p w:rsidR="00040F8A" w:rsidRPr="00040F8A" w:rsidRDefault="00DE59B4" w:rsidP="00040F8A">
      <w:pPr>
        <w:pStyle w:val="a4"/>
        <w:numPr>
          <w:ilvl w:val="1"/>
          <w:numId w:val="10"/>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rPr>
        <w:t>Доступ до персональних</w:t>
      </w:r>
      <w:r w:rsidR="00F54A82" w:rsidRPr="00040F8A">
        <w:rPr>
          <w:rFonts w:ascii="Times New Roman" w:hAnsi="Times New Roman" w:cs="Times New Roman"/>
          <w:sz w:val="28"/>
          <w:szCs w:val="28"/>
        </w:rPr>
        <w:t xml:space="preserve"> </w:t>
      </w:r>
      <w:r w:rsidR="00040F8A" w:rsidRPr="00040F8A">
        <w:rPr>
          <w:rFonts w:ascii="Times New Roman" w:hAnsi="Times New Roman" w:cs="Times New Roman"/>
          <w:sz w:val="28"/>
          <w:szCs w:val="28"/>
        </w:rPr>
        <w:t>даних, відповідно до п.</w:t>
      </w:r>
      <w:r w:rsidR="00040F8A" w:rsidRPr="00040F8A">
        <w:rPr>
          <w:rFonts w:ascii="Times New Roman" w:hAnsi="Times New Roman" w:cs="Times New Roman"/>
          <w:sz w:val="28"/>
          <w:szCs w:val="28"/>
          <w:lang w:val="uk-UA"/>
        </w:rPr>
        <w:t>6</w:t>
      </w:r>
      <w:r w:rsidRPr="00040F8A">
        <w:rPr>
          <w:rFonts w:ascii="Times New Roman" w:hAnsi="Times New Roman" w:cs="Times New Roman"/>
          <w:sz w:val="28"/>
          <w:szCs w:val="28"/>
        </w:rPr>
        <w:t>.1 цієї</w:t>
      </w:r>
      <w:r w:rsidR="00F54A82" w:rsidRPr="00040F8A">
        <w:rPr>
          <w:rFonts w:ascii="Times New Roman" w:hAnsi="Times New Roman" w:cs="Times New Roman"/>
          <w:sz w:val="28"/>
          <w:szCs w:val="28"/>
        </w:rPr>
        <w:t xml:space="preserve"> </w:t>
      </w:r>
      <w:r w:rsidRPr="00040F8A">
        <w:rPr>
          <w:rFonts w:ascii="Times New Roman" w:hAnsi="Times New Roman" w:cs="Times New Roman"/>
          <w:sz w:val="28"/>
          <w:szCs w:val="28"/>
        </w:rPr>
        <w:t>Політики, мають</w:t>
      </w:r>
      <w:r w:rsidR="00F54A82" w:rsidRPr="00040F8A">
        <w:rPr>
          <w:rFonts w:ascii="Times New Roman" w:hAnsi="Times New Roman" w:cs="Times New Roman"/>
          <w:sz w:val="28"/>
          <w:szCs w:val="28"/>
        </w:rPr>
        <w:t xml:space="preserve"> </w:t>
      </w:r>
      <w:r w:rsidR="00040F8A" w:rsidRPr="00040F8A">
        <w:rPr>
          <w:rFonts w:ascii="Times New Roman" w:hAnsi="Times New Roman" w:cs="Times New Roman"/>
          <w:sz w:val="28"/>
          <w:szCs w:val="28"/>
          <w:lang w:val="uk-UA"/>
        </w:rPr>
        <w:t>працівни</w:t>
      </w:r>
      <w:r w:rsidRPr="00040F8A">
        <w:rPr>
          <w:rFonts w:ascii="Times New Roman" w:hAnsi="Times New Roman" w:cs="Times New Roman"/>
          <w:sz w:val="28"/>
          <w:szCs w:val="28"/>
        </w:rPr>
        <w:t>ки</w:t>
      </w:r>
      <w:r w:rsidR="00F54A82" w:rsidRPr="00040F8A">
        <w:rPr>
          <w:rFonts w:ascii="Times New Roman" w:hAnsi="Times New Roman" w:cs="Times New Roman"/>
          <w:sz w:val="28"/>
          <w:szCs w:val="28"/>
        </w:rPr>
        <w:t xml:space="preserve"> </w:t>
      </w:r>
      <w:r w:rsidRPr="00040F8A">
        <w:rPr>
          <w:rFonts w:ascii="Times New Roman" w:hAnsi="Times New Roman" w:cs="Times New Roman"/>
          <w:sz w:val="28"/>
          <w:szCs w:val="28"/>
        </w:rPr>
        <w:t>Товариства</w:t>
      </w:r>
      <w:r w:rsidR="00F54A82" w:rsidRPr="00040F8A">
        <w:rPr>
          <w:rFonts w:ascii="Times New Roman" w:hAnsi="Times New Roman" w:cs="Times New Roman"/>
          <w:sz w:val="28"/>
          <w:szCs w:val="28"/>
        </w:rPr>
        <w:t xml:space="preserve"> </w:t>
      </w:r>
      <w:r w:rsidR="00040F8A" w:rsidRPr="00040F8A">
        <w:rPr>
          <w:rFonts w:ascii="Times New Roman" w:hAnsi="Times New Roman" w:cs="Times New Roman"/>
          <w:sz w:val="28"/>
          <w:szCs w:val="28"/>
          <w:lang w:val="uk-UA"/>
        </w:rPr>
        <w:t xml:space="preserve">і </w:t>
      </w:r>
      <w:r w:rsidRPr="00040F8A">
        <w:rPr>
          <w:rFonts w:ascii="Times New Roman" w:hAnsi="Times New Roman" w:cs="Times New Roman"/>
          <w:sz w:val="28"/>
          <w:szCs w:val="28"/>
        </w:rPr>
        <w:t>тільки в межах своїх</w:t>
      </w:r>
      <w:r w:rsidR="00F54A82" w:rsidRPr="00040F8A">
        <w:rPr>
          <w:rFonts w:ascii="Times New Roman" w:hAnsi="Times New Roman" w:cs="Times New Roman"/>
          <w:sz w:val="28"/>
          <w:szCs w:val="28"/>
        </w:rPr>
        <w:t xml:space="preserve"> </w:t>
      </w:r>
      <w:r w:rsidRPr="00040F8A">
        <w:rPr>
          <w:rFonts w:ascii="Times New Roman" w:hAnsi="Times New Roman" w:cs="Times New Roman"/>
          <w:sz w:val="28"/>
          <w:szCs w:val="28"/>
        </w:rPr>
        <w:t>трудових</w:t>
      </w:r>
      <w:r w:rsidR="00F54A82" w:rsidRPr="00040F8A">
        <w:rPr>
          <w:rFonts w:ascii="Times New Roman" w:hAnsi="Times New Roman" w:cs="Times New Roman"/>
          <w:sz w:val="28"/>
          <w:szCs w:val="28"/>
        </w:rPr>
        <w:t xml:space="preserve"> </w:t>
      </w:r>
      <w:r w:rsidRPr="00040F8A">
        <w:rPr>
          <w:rFonts w:ascii="Times New Roman" w:hAnsi="Times New Roman" w:cs="Times New Roman"/>
          <w:sz w:val="28"/>
          <w:szCs w:val="28"/>
        </w:rPr>
        <w:t>обов’язків.</w:t>
      </w:r>
      <w:r w:rsidRPr="00040F8A">
        <w:rPr>
          <w:rFonts w:ascii="Times New Roman" w:hAnsi="Times New Roman" w:cs="Times New Roman"/>
          <w:sz w:val="28"/>
          <w:szCs w:val="28"/>
        </w:rPr>
        <w:br/>
      </w:r>
      <w:r w:rsidR="00040F8A" w:rsidRPr="00040F8A">
        <w:rPr>
          <w:rFonts w:ascii="Times New Roman" w:hAnsi="Times New Roman" w:cs="Times New Roman"/>
          <w:sz w:val="28"/>
          <w:szCs w:val="28"/>
          <w:lang w:val="uk-UA"/>
        </w:rPr>
        <w:t>6</w:t>
      </w:r>
      <w:r w:rsidRPr="00040F8A">
        <w:rPr>
          <w:rFonts w:ascii="Times New Roman" w:hAnsi="Times New Roman" w:cs="Times New Roman"/>
          <w:sz w:val="28"/>
          <w:szCs w:val="28"/>
        </w:rPr>
        <w:t>.3. Для забезпечення</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безпеки</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персональних</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даних</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під час їх</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обробки в інформаційній</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системі</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Товариства</w:t>
      </w:r>
      <w:r w:rsidR="00F54A82" w:rsidRPr="00040F8A">
        <w:rPr>
          <w:rFonts w:ascii="Times New Roman" w:hAnsi="Times New Roman" w:cs="Times New Roman"/>
          <w:color w:val="000000" w:themeColor="text1"/>
          <w:sz w:val="28"/>
          <w:szCs w:val="28"/>
          <w:lang w:val="uk-UA"/>
        </w:rPr>
        <w:t>,</w:t>
      </w:r>
      <w:r w:rsidRPr="00040F8A">
        <w:rPr>
          <w:rFonts w:ascii="Times New Roman" w:hAnsi="Times New Roman" w:cs="Times New Roman"/>
          <w:color w:val="000000" w:themeColor="text1"/>
          <w:sz w:val="28"/>
          <w:szCs w:val="28"/>
        </w:rPr>
        <w:t xml:space="preserve"> директором Товариства</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може бути призначена</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посадова особа, відповідальна за забезпечення</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безпеки</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персональних</w:t>
      </w:r>
      <w:r w:rsidR="00F54A82" w:rsidRPr="00040F8A">
        <w:rPr>
          <w:rFonts w:ascii="Times New Roman" w:hAnsi="Times New Roman" w:cs="Times New Roman"/>
          <w:color w:val="000000" w:themeColor="text1"/>
          <w:sz w:val="28"/>
          <w:szCs w:val="28"/>
          <w:lang w:val="uk-UA"/>
        </w:rPr>
        <w:t xml:space="preserve"> </w:t>
      </w:r>
      <w:r w:rsidRPr="00040F8A">
        <w:rPr>
          <w:rFonts w:ascii="Times New Roman" w:hAnsi="Times New Roman" w:cs="Times New Roman"/>
          <w:color w:val="000000" w:themeColor="text1"/>
          <w:sz w:val="28"/>
          <w:szCs w:val="28"/>
        </w:rPr>
        <w:t>даних в Товаристві.</w:t>
      </w:r>
    </w:p>
    <w:p w:rsidR="00040F8A" w:rsidRPr="00040F8A" w:rsidRDefault="00040F8A" w:rsidP="00040F8A">
      <w:pPr>
        <w:pStyle w:val="a4"/>
        <w:numPr>
          <w:ilvl w:val="1"/>
          <w:numId w:val="10"/>
        </w:numPr>
        <w:spacing w:after="0" w:line="330" w:lineRule="atLeast"/>
        <w:ind w:left="0" w:firstLine="0"/>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color w:val="000000"/>
          <w:sz w:val="28"/>
          <w:szCs w:val="28"/>
          <w:lang w:val="uk-UA"/>
        </w:rPr>
        <w:t>В</w:t>
      </w:r>
      <w:r w:rsidRPr="00040F8A">
        <w:rPr>
          <w:rFonts w:ascii="Times New Roman" w:hAnsi="Times New Roman" w:cs="Times New Roman"/>
          <w:sz w:val="28"/>
          <w:szCs w:val="28"/>
          <w:lang w:val="uk-UA"/>
        </w:rPr>
        <w:t xml:space="preserve"> рамках системи внутрішнього контролю доступів (ролей) ТОВ «ФК «Є ГРОШІ КОМ» до інформації, працівникам надано персоніфікований доступ до бази даних </w:t>
      </w:r>
      <w:r w:rsidR="00A863F2">
        <w:rPr>
          <w:rFonts w:ascii="Times New Roman" w:hAnsi="Times New Roman" w:cs="Times New Roman"/>
          <w:sz w:val="28"/>
          <w:szCs w:val="28"/>
          <w:lang w:val="uk-UA"/>
        </w:rPr>
        <w:t>Товариства</w:t>
      </w:r>
      <w:r w:rsidRPr="00040F8A">
        <w:rPr>
          <w:rFonts w:ascii="Times New Roman" w:hAnsi="Times New Roman" w:cs="Times New Roman"/>
          <w:sz w:val="28"/>
          <w:szCs w:val="28"/>
          <w:lang w:val="uk-UA"/>
        </w:rPr>
        <w:t xml:space="preserve"> шляхом проходження двофакторної аутентифікації: </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color w:val="000000"/>
          <w:sz w:val="28"/>
          <w:szCs w:val="28"/>
          <w:lang w:val="uk-UA"/>
        </w:rPr>
        <w:t>після оформлення трудового договору, кожен працівник ураховуючи функціональні обов’язки, отримує персоніфікований логін та пароль для входу до внутрішньої електронної бази Компанії;</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t>перед кожною черговою ідентифікацією в системи, працівник вводить присвоєний логін і пароль після чого отримує код-підтвердження входу на особистий номер мобільного телефону шляхом смс-повідомлення;</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t xml:space="preserve">кожен працівник має певний набір доступів (роль) для роботи з персональними даними у залежності від займаної посади та структурної приналежності в </w:t>
      </w:r>
      <w:r w:rsidR="00A863F2">
        <w:rPr>
          <w:rFonts w:ascii="Times New Roman" w:hAnsi="Times New Roman" w:cs="Times New Roman"/>
          <w:sz w:val="28"/>
          <w:szCs w:val="28"/>
          <w:lang w:val="uk-UA"/>
        </w:rPr>
        <w:t>Товаристві</w:t>
      </w:r>
      <w:r w:rsidRPr="00040F8A">
        <w:rPr>
          <w:rFonts w:ascii="Times New Roman" w:hAnsi="Times New Roman" w:cs="Times New Roman"/>
          <w:sz w:val="28"/>
          <w:szCs w:val="28"/>
          <w:lang w:val="uk-UA"/>
        </w:rPr>
        <w:t>;</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t>кожна дія працівника фіксується системою і у будь-який момент часу мається технічна можливість отримати інформацію про дії конкретного працівника по заданому відрізку часу відносно конкретно виділених персональних даних клієнта чи їх частини;</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t xml:space="preserve">у разі виникнення інциденту щодо несанкціонованого розголошення (завантаження, пересилання, видалення та інше) щодо персональних даних, що зберігаються у внутрішній електронній базі </w:t>
      </w:r>
      <w:r w:rsidR="00A863F2">
        <w:rPr>
          <w:rFonts w:ascii="Times New Roman" w:hAnsi="Times New Roman" w:cs="Times New Roman"/>
          <w:sz w:val="28"/>
          <w:szCs w:val="28"/>
          <w:lang w:val="uk-UA"/>
        </w:rPr>
        <w:t>Товариства</w:t>
      </w:r>
      <w:r w:rsidRPr="00040F8A">
        <w:rPr>
          <w:rFonts w:ascii="Times New Roman" w:hAnsi="Times New Roman" w:cs="Times New Roman"/>
          <w:sz w:val="28"/>
          <w:szCs w:val="28"/>
          <w:lang w:val="uk-UA"/>
        </w:rPr>
        <w:t>, ініціюється службове розслідування по факту;</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lastRenderedPageBreak/>
        <w:t>запит на проведення службового розслідування має право директор, відділ безпеки, начальник відділу, де було виявлено факт несанкціонованих дій з персональними даними;</w:t>
      </w:r>
    </w:p>
    <w:p w:rsidR="00040F8A" w:rsidRPr="00040F8A" w:rsidRDefault="00040F8A" w:rsidP="00040F8A">
      <w:pPr>
        <w:pStyle w:val="a4"/>
        <w:numPr>
          <w:ilvl w:val="2"/>
          <w:numId w:val="10"/>
        </w:numPr>
        <w:spacing w:after="0" w:line="330" w:lineRule="atLeast"/>
        <w:jc w:val="both"/>
        <w:textAlignment w:val="baseline"/>
        <w:rPr>
          <w:rFonts w:ascii="Times New Roman" w:eastAsia="Times New Roman" w:hAnsi="Times New Roman" w:cs="Times New Roman"/>
          <w:sz w:val="28"/>
          <w:szCs w:val="28"/>
          <w:lang w:val="uk-UA" w:eastAsia="ru-RU"/>
        </w:rPr>
      </w:pPr>
      <w:r w:rsidRPr="00040F8A">
        <w:rPr>
          <w:rFonts w:ascii="Times New Roman" w:hAnsi="Times New Roman" w:cs="Times New Roman"/>
          <w:sz w:val="28"/>
          <w:szCs w:val="28"/>
          <w:lang w:val="uk-UA"/>
        </w:rPr>
        <w:t>у залежності від складності об’ємності ситуації та терміну давності інциденту для технічного дослідження та аналізу встановлено час від 1 до 3 діб.</w:t>
      </w:r>
    </w:p>
    <w:p w:rsidR="00040F8A" w:rsidRPr="00040F8A" w:rsidRDefault="00040F8A" w:rsidP="00040F8A">
      <w:pPr>
        <w:pStyle w:val="rvps2"/>
        <w:numPr>
          <w:ilvl w:val="1"/>
          <w:numId w:val="10"/>
        </w:numPr>
        <w:shd w:val="clear" w:color="auto" w:fill="FFFFFF"/>
        <w:spacing w:before="0" w:beforeAutospacing="0" w:after="0" w:afterAutospacing="0"/>
        <w:ind w:left="0" w:firstLine="0"/>
        <w:jc w:val="both"/>
        <w:rPr>
          <w:sz w:val="28"/>
          <w:szCs w:val="28"/>
          <w:lang w:val="uk-UA"/>
        </w:rPr>
      </w:pPr>
      <w:r w:rsidRPr="00040F8A">
        <w:rPr>
          <w:color w:val="000000"/>
          <w:sz w:val="28"/>
          <w:szCs w:val="28"/>
          <w:lang w:val="uk-UA"/>
        </w:rPr>
        <w:t>Доступ до персональних даних не надається працівнику, якщо зазначена особа відмовляється взяти на себе зобов'язання щодо забезпечення виконання вимог Закону «Про захист персональних даних» або неспроможна їх забезпечити.</w:t>
      </w:r>
    </w:p>
    <w:p w:rsidR="00040F8A" w:rsidRPr="00040F8A" w:rsidRDefault="00040F8A" w:rsidP="00040F8A">
      <w:pPr>
        <w:pStyle w:val="rvps2"/>
        <w:shd w:val="clear" w:color="auto" w:fill="FFFFFF"/>
        <w:spacing w:before="0" w:beforeAutospacing="0" w:after="0" w:afterAutospacing="0"/>
        <w:jc w:val="both"/>
        <w:rPr>
          <w:sz w:val="28"/>
          <w:szCs w:val="28"/>
          <w:lang w:val="uk-UA"/>
        </w:rPr>
      </w:pPr>
    </w:p>
    <w:p w:rsidR="00040F8A" w:rsidRPr="00A40EA0" w:rsidRDefault="00354296" w:rsidP="00A40EA0">
      <w:pPr>
        <w:jc w:val="both"/>
        <w:rPr>
          <w:rFonts w:ascii="Times New Roman" w:eastAsia="Times New Roman" w:hAnsi="Times New Roman" w:cs="Times New Roman"/>
          <w:b/>
          <w:sz w:val="28"/>
          <w:szCs w:val="28"/>
          <w:lang w:val="uk-UA" w:eastAsia="ru-RU"/>
        </w:rPr>
      </w:pPr>
      <w:r w:rsidRPr="00A40EA0">
        <w:rPr>
          <w:rFonts w:ascii="Times New Roman" w:eastAsia="Times New Roman" w:hAnsi="Times New Roman" w:cs="Times New Roman"/>
          <w:b/>
          <w:sz w:val="28"/>
          <w:szCs w:val="28"/>
          <w:lang w:val="uk-UA" w:eastAsia="ru-RU"/>
        </w:rPr>
        <w:t>7</w:t>
      </w:r>
      <w:r w:rsidR="00DE59B4" w:rsidRPr="00A40EA0">
        <w:rPr>
          <w:rFonts w:ascii="Times New Roman" w:eastAsia="Times New Roman" w:hAnsi="Times New Roman" w:cs="Times New Roman"/>
          <w:b/>
          <w:sz w:val="28"/>
          <w:szCs w:val="28"/>
          <w:lang w:val="uk-UA" w:eastAsia="ru-RU"/>
        </w:rPr>
        <w:t>. Права та обов’язки</w:t>
      </w:r>
      <w:r w:rsidR="0032070D" w:rsidRPr="00A40EA0">
        <w:rPr>
          <w:rFonts w:ascii="Times New Roman" w:eastAsia="Times New Roman" w:hAnsi="Times New Roman" w:cs="Times New Roman"/>
          <w:b/>
          <w:sz w:val="28"/>
          <w:szCs w:val="28"/>
          <w:lang w:val="uk-UA" w:eastAsia="ru-RU"/>
        </w:rPr>
        <w:t xml:space="preserve"> </w:t>
      </w:r>
      <w:r w:rsidR="00DE59B4" w:rsidRPr="00A40EA0">
        <w:rPr>
          <w:rFonts w:ascii="Times New Roman" w:eastAsia="Times New Roman" w:hAnsi="Times New Roman" w:cs="Times New Roman"/>
          <w:b/>
          <w:sz w:val="28"/>
          <w:szCs w:val="28"/>
          <w:lang w:val="uk-UA" w:eastAsia="ru-RU"/>
        </w:rPr>
        <w:t>сторін</w:t>
      </w:r>
    </w:p>
    <w:p w:rsidR="009E078C" w:rsidRPr="00E40386" w:rsidRDefault="00354296" w:rsidP="00A40EA0">
      <w:pPr>
        <w:jc w:val="both"/>
        <w:rPr>
          <w:rFonts w:ascii="Times New Roman" w:eastAsia="Times New Roman" w:hAnsi="Times New Roman" w:cs="Times New Roman"/>
          <w:color w:val="000000" w:themeColor="text1"/>
          <w:sz w:val="28"/>
          <w:szCs w:val="28"/>
          <w:lang w:eastAsia="ru-RU"/>
        </w:rPr>
      </w:pPr>
      <w:r w:rsidRPr="00A40EA0">
        <w:rPr>
          <w:rFonts w:ascii="Times New Roman" w:eastAsia="Times New Roman" w:hAnsi="Times New Roman" w:cs="Times New Roman"/>
          <w:sz w:val="28"/>
          <w:szCs w:val="28"/>
          <w:lang w:val="uk-UA" w:eastAsia="ru-RU"/>
        </w:rPr>
        <w:t>7</w:t>
      </w:r>
      <w:r w:rsidR="00DE59B4" w:rsidRPr="00A40EA0">
        <w:rPr>
          <w:rFonts w:ascii="Times New Roman" w:eastAsia="Times New Roman" w:hAnsi="Times New Roman" w:cs="Times New Roman"/>
          <w:sz w:val="28"/>
          <w:szCs w:val="28"/>
          <w:lang w:val="uk-UA" w:eastAsia="ru-RU"/>
        </w:rPr>
        <w:t xml:space="preserve">.1. </w:t>
      </w:r>
      <w:r w:rsidR="009E078C" w:rsidRPr="00A40EA0">
        <w:rPr>
          <w:rFonts w:ascii="Times New Roman" w:eastAsia="Times New Roman" w:hAnsi="Times New Roman" w:cs="Times New Roman"/>
          <w:sz w:val="28"/>
          <w:szCs w:val="28"/>
          <w:lang w:val="uk-UA" w:eastAsia="ru-RU"/>
        </w:rPr>
        <w:t>Товариство</w:t>
      </w:r>
      <w:r w:rsidR="009E078C" w:rsidRPr="00E40386">
        <w:rPr>
          <w:rFonts w:ascii="Times New Roman" w:eastAsia="Times New Roman" w:hAnsi="Times New Roman" w:cs="Times New Roman"/>
          <w:sz w:val="28"/>
          <w:szCs w:val="28"/>
          <w:lang w:eastAsia="ru-RU"/>
        </w:rPr>
        <w:t xml:space="preserve"> доводить до Вашого відома про Ваші права, як суб'єкта персональних даних, які врегульовані Законом України «Про захист персональних даних», а саме:</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3. на доступ до своїх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5. пред'являти вмотивовану вимогу володільцю персональних даних із запереченням проти обробки своїх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8. звертатися із скаргами на обробку своїх персональних даних до Уповноваженого Верховної Ради України з прав людини або до суду;</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9. застосовувати засоби правового захисту в разі порушення законодавства про захист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lastRenderedPageBreak/>
        <w:t>10. вносити застереження стосовно обмеження права на обробку своїх персональних даних під час надання згоди;</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11. відкликати згоду на обробку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12. знати механізм автоматичної обробки персональних даних;</w:t>
      </w:r>
    </w:p>
    <w:p w:rsidR="009E078C" w:rsidRPr="00E40386" w:rsidRDefault="009E078C" w:rsidP="009E078C">
      <w:pPr>
        <w:spacing w:after="0" w:line="330" w:lineRule="atLeast"/>
        <w:jc w:val="both"/>
        <w:textAlignment w:val="baseline"/>
        <w:rPr>
          <w:rFonts w:ascii="Times New Roman" w:eastAsia="Times New Roman" w:hAnsi="Times New Roman" w:cs="Times New Roman"/>
          <w:sz w:val="28"/>
          <w:szCs w:val="28"/>
          <w:lang w:eastAsia="ru-RU"/>
        </w:rPr>
      </w:pPr>
      <w:r w:rsidRPr="00E40386">
        <w:rPr>
          <w:rFonts w:ascii="Times New Roman" w:eastAsia="Times New Roman" w:hAnsi="Times New Roman" w:cs="Times New Roman"/>
          <w:sz w:val="28"/>
          <w:szCs w:val="28"/>
          <w:lang w:eastAsia="ru-RU"/>
        </w:rPr>
        <w:t>13. на захист від автоматизованого рішення, яке має для нього правові наслідки.</w:t>
      </w:r>
    </w:p>
    <w:p w:rsidR="009E078C" w:rsidRPr="00561B04" w:rsidRDefault="009E078C" w:rsidP="00561B04">
      <w:pPr>
        <w:spacing w:after="0" w:line="240" w:lineRule="auto"/>
        <w:ind w:firstLine="567"/>
        <w:jc w:val="both"/>
        <w:rPr>
          <w:rFonts w:ascii="Times New Roman" w:eastAsia="Times New Roman" w:hAnsi="Times New Roman" w:cs="Times New Roman"/>
          <w:sz w:val="28"/>
          <w:szCs w:val="28"/>
          <w:lang w:val="uk-UA" w:eastAsia="ru-RU"/>
        </w:rPr>
      </w:pPr>
      <w:r w:rsidRPr="00E40386">
        <w:rPr>
          <w:rFonts w:ascii="Times New Roman" w:eastAsia="Times New Roman" w:hAnsi="Times New Roman" w:cs="Times New Roman"/>
          <w:sz w:val="28"/>
          <w:szCs w:val="28"/>
          <w:lang w:eastAsia="ru-RU"/>
        </w:rPr>
        <w:t>Для оновлення, отримання доступу, внесення змін, блокування або видалення свої персональних даних, відкликання згоди на обробку персональних даних, яка бул</w:t>
      </w:r>
      <w:r w:rsidR="00E40386">
        <w:rPr>
          <w:rFonts w:ascii="Times New Roman" w:eastAsia="Times New Roman" w:hAnsi="Times New Roman" w:cs="Times New Roman"/>
          <w:sz w:val="28"/>
          <w:szCs w:val="28"/>
          <w:lang w:val="uk-UA" w:eastAsia="ru-RU"/>
        </w:rPr>
        <w:t>а</w:t>
      </w:r>
      <w:r w:rsidRPr="00E40386">
        <w:rPr>
          <w:rFonts w:ascii="Times New Roman" w:eastAsia="Times New Roman" w:hAnsi="Times New Roman" w:cs="Times New Roman"/>
          <w:sz w:val="28"/>
          <w:szCs w:val="28"/>
          <w:lang w:eastAsia="ru-RU"/>
        </w:rPr>
        <w:t xml:space="preserve"> Вами надана </w:t>
      </w:r>
      <w:r w:rsidR="00E40386">
        <w:rPr>
          <w:rFonts w:ascii="Times New Roman" w:eastAsia="Times New Roman" w:hAnsi="Times New Roman" w:cs="Times New Roman"/>
          <w:sz w:val="28"/>
          <w:szCs w:val="28"/>
          <w:lang w:val="uk-UA" w:eastAsia="ru-RU"/>
        </w:rPr>
        <w:t>Товариству</w:t>
      </w:r>
      <w:r w:rsidRPr="00E40386">
        <w:rPr>
          <w:rFonts w:ascii="Times New Roman" w:eastAsia="Times New Roman" w:hAnsi="Times New Roman" w:cs="Times New Roman"/>
          <w:sz w:val="28"/>
          <w:szCs w:val="28"/>
          <w:lang w:eastAsia="ru-RU"/>
        </w:rPr>
        <w:t xml:space="preserve"> відповідно до цієї Політики</w:t>
      </w:r>
      <w:r w:rsidR="00E40386">
        <w:rPr>
          <w:rFonts w:ascii="Times New Roman" w:eastAsia="Times New Roman" w:hAnsi="Times New Roman" w:cs="Times New Roman"/>
          <w:sz w:val="28"/>
          <w:szCs w:val="28"/>
          <w:lang w:val="uk-UA" w:eastAsia="ru-RU"/>
        </w:rPr>
        <w:t xml:space="preserve"> та під час реєстрації Особистого кабінету на сайті Товариства шляхом проставлення відмітки про надання згоди на обробку персональних даних та ознайомлення з Повідомленням щодо обробки персональних даних</w:t>
      </w:r>
      <w:r w:rsidRPr="00E40386">
        <w:rPr>
          <w:rFonts w:ascii="Times New Roman" w:eastAsia="Times New Roman" w:hAnsi="Times New Roman" w:cs="Times New Roman"/>
          <w:sz w:val="28"/>
          <w:szCs w:val="28"/>
          <w:lang w:eastAsia="ru-RU"/>
        </w:rPr>
        <w:t xml:space="preserve">, або в разі наявності будь-яких зауважень, побажань або претензій щодо Ваших персональних даних, які обробляються </w:t>
      </w:r>
      <w:r w:rsidR="00E40386">
        <w:rPr>
          <w:rFonts w:ascii="Times New Roman" w:eastAsia="Times New Roman" w:hAnsi="Times New Roman" w:cs="Times New Roman"/>
          <w:sz w:val="28"/>
          <w:szCs w:val="28"/>
          <w:lang w:val="uk-UA" w:eastAsia="ru-RU"/>
        </w:rPr>
        <w:t>Товариством</w:t>
      </w:r>
      <w:r w:rsidRPr="00E40386">
        <w:rPr>
          <w:rFonts w:ascii="Times New Roman" w:eastAsia="Times New Roman" w:hAnsi="Times New Roman" w:cs="Times New Roman"/>
          <w:sz w:val="28"/>
          <w:szCs w:val="28"/>
          <w:lang w:eastAsia="ru-RU"/>
        </w:rPr>
        <w:t xml:space="preserve">, будь ласка, звертайтеся до </w:t>
      </w:r>
      <w:r w:rsidR="00E40386">
        <w:rPr>
          <w:rFonts w:ascii="Times New Roman" w:eastAsia="Times New Roman" w:hAnsi="Times New Roman" w:cs="Times New Roman"/>
          <w:sz w:val="28"/>
          <w:szCs w:val="28"/>
          <w:lang w:val="uk-UA" w:eastAsia="ru-RU"/>
        </w:rPr>
        <w:t>ТОВ «ФК «Є ГРОШІ КОМ»</w:t>
      </w:r>
      <w:r w:rsidRPr="00E40386">
        <w:rPr>
          <w:rFonts w:ascii="Times New Roman" w:eastAsia="Times New Roman" w:hAnsi="Times New Roman" w:cs="Times New Roman"/>
          <w:sz w:val="28"/>
          <w:szCs w:val="28"/>
          <w:lang w:eastAsia="ru-RU"/>
        </w:rPr>
        <w:t xml:space="preserve">: по електронній пошті </w:t>
      </w:r>
      <w:r w:rsidRPr="00561B04">
        <w:rPr>
          <w:rFonts w:ascii="Times New Roman" w:eastAsia="Times New Roman" w:hAnsi="Times New Roman" w:cs="Times New Roman"/>
          <w:sz w:val="28"/>
          <w:szCs w:val="28"/>
          <w:lang w:val="uk-UA" w:eastAsia="ru-RU"/>
        </w:rPr>
        <w:t>на </w:t>
      </w:r>
      <w:r w:rsidR="00561B04" w:rsidRPr="00561B04">
        <w:rPr>
          <w:rFonts w:ascii="Times New Roman" w:eastAsia="Times New Roman" w:hAnsi="Times New Roman" w:cs="Times New Roman"/>
          <w:sz w:val="28"/>
          <w:szCs w:val="28"/>
          <w:lang w:val="uk-UA" w:eastAsia="ru-RU"/>
        </w:rPr>
        <w:t xml:space="preserve">е-mail: </w:t>
      </w:r>
      <w:hyperlink r:id="rId7" w:history="1">
        <w:r w:rsidR="00561B04" w:rsidRPr="00BE0213">
          <w:rPr>
            <w:rStyle w:val="a9"/>
            <w:rFonts w:ascii="Times New Roman" w:eastAsia="Times New Roman" w:hAnsi="Times New Roman" w:cs="Times New Roman"/>
            <w:sz w:val="28"/>
            <w:szCs w:val="28"/>
            <w:lang w:val="uk-UA" w:eastAsia="ru-RU"/>
          </w:rPr>
          <w:t>egroshi.ua.com@gmail.com</w:t>
        </w:r>
      </w:hyperlink>
      <w:r w:rsidR="00561B04">
        <w:rPr>
          <w:rFonts w:ascii="Times New Roman" w:eastAsia="Times New Roman" w:hAnsi="Times New Roman" w:cs="Times New Roman"/>
          <w:sz w:val="28"/>
          <w:szCs w:val="28"/>
          <w:lang w:val="uk-UA" w:eastAsia="ru-RU"/>
        </w:rPr>
        <w:t xml:space="preserve"> </w:t>
      </w:r>
      <w:r w:rsidRPr="00E40386">
        <w:rPr>
          <w:rFonts w:ascii="Times New Roman" w:eastAsia="Times New Roman" w:hAnsi="Times New Roman" w:cs="Times New Roman"/>
          <w:sz w:val="28"/>
          <w:szCs w:val="28"/>
          <w:lang w:eastAsia="ru-RU"/>
        </w:rPr>
        <w:t xml:space="preserve">або напишіть листа на адресу: </w:t>
      </w:r>
      <w:r w:rsidR="00E40386">
        <w:rPr>
          <w:rFonts w:ascii="Times New Roman" w:eastAsia="Times New Roman" w:hAnsi="Times New Roman" w:cs="Times New Roman"/>
          <w:sz w:val="28"/>
          <w:szCs w:val="28"/>
          <w:lang w:val="uk-UA" w:eastAsia="ru-RU"/>
        </w:rPr>
        <w:t>49044,</w:t>
      </w:r>
      <w:r w:rsidRPr="00E40386">
        <w:rPr>
          <w:rFonts w:ascii="Times New Roman" w:eastAsia="Times New Roman" w:hAnsi="Times New Roman" w:cs="Times New Roman"/>
          <w:sz w:val="28"/>
          <w:szCs w:val="28"/>
          <w:lang w:eastAsia="ru-RU"/>
        </w:rPr>
        <w:t xml:space="preserve"> Україна, м.</w:t>
      </w:r>
      <w:r w:rsidR="00E40386">
        <w:rPr>
          <w:rFonts w:ascii="Times New Roman" w:eastAsia="Times New Roman" w:hAnsi="Times New Roman" w:cs="Times New Roman"/>
          <w:sz w:val="28"/>
          <w:szCs w:val="28"/>
          <w:lang w:val="uk-UA" w:eastAsia="ru-RU"/>
        </w:rPr>
        <w:t xml:space="preserve"> Дніпро</w:t>
      </w:r>
      <w:r w:rsidRPr="00E40386">
        <w:rPr>
          <w:rFonts w:ascii="Times New Roman" w:eastAsia="Times New Roman" w:hAnsi="Times New Roman" w:cs="Times New Roman"/>
          <w:sz w:val="28"/>
          <w:szCs w:val="28"/>
          <w:lang w:eastAsia="ru-RU"/>
        </w:rPr>
        <w:t xml:space="preserve">, </w:t>
      </w:r>
      <w:r w:rsidR="00E40386">
        <w:rPr>
          <w:rFonts w:ascii="Times New Roman" w:eastAsia="Times New Roman" w:hAnsi="Times New Roman" w:cs="Times New Roman"/>
          <w:sz w:val="28"/>
          <w:szCs w:val="28"/>
          <w:lang w:val="uk-UA" w:eastAsia="ru-RU"/>
        </w:rPr>
        <w:t>Кругогірний узвіз, 1.</w:t>
      </w:r>
    </w:p>
    <w:p w:rsidR="00040F8A" w:rsidRPr="009E078C" w:rsidRDefault="00040F8A" w:rsidP="009E078C">
      <w:pPr>
        <w:pStyle w:val="rvps2"/>
        <w:shd w:val="clear" w:color="auto" w:fill="FFFFFF"/>
        <w:spacing w:before="0" w:beforeAutospacing="0" w:after="0" w:afterAutospacing="0"/>
        <w:jc w:val="both"/>
        <w:rPr>
          <w:color w:val="000000" w:themeColor="text1"/>
          <w:sz w:val="28"/>
          <w:szCs w:val="28"/>
        </w:rPr>
      </w:pPr>
    </w:p>
    <w:p w:rsidR="00040F8A" w:rsidRPr="00040F8A" w:rsidRDefault="00DE59B4" w:rsidP="00354296">
      <w:pPr>
        <w:pStyle w:val="rvps2"/>
        <w:numPr>
          <w:ilvl w:val="1"/>
          <w:numId w:val="11"/>
        </w:numPr>
        <w:shd w:val="clear" w:color="auto" w:fill="FFFFFF"/>
        <w:spacing w:before="0" w:beforeAutospacing="0" w:after="0" w:afterAutospacing="0"/>
        <w:ind w:left="0" w:firstLine="0"/>
        <w:jc w:val="both"/>
        <w:rPr>
          <w:color w:val="000000" w:themeColor="text1"/>
          <w:sz w:val="28"/>
          <w:szCs w:val="28"/>
        </w:rPr>
      </w:pPr>
      <w:r w:rsidRPr="00040F8A">
        <w:rPr>
          <w:color w:val="000000" w:themeColor="text1"/>
          <w:sz w:val="28"/>
          <w:szCs w:val="28"/>
        </w:rPr>
        <w:t>Користувач</w:t>
      </w:r>
      <w:r w:rsidR="0032070D" w:rsidRPr="00040F8A">
        <w:rPr>
          <w:color w:val="000000" w:themeColor="text1"/>
          <w:sz w:val="28"/>
          <w:szCs w:val="28"/>
          <w:lang w:val="uk-UA"/>
        </w:rPr>
        <w:t xml:space="preserve"> </w:t>
      </w:r>
      <w:r w:rsidRPr="00040F8A">
        <w:rPr>
          <w:color w:val="000000" w:themeColor="text1"/>
          <w:sz w:val="28"/>
          <w:szCs w:val="28"/>
        </w:rPr>
        <w:t>зобов’язаний:</w:t>
      </w:r>
    </w:p>
    <w:p w:rsidR="00040F8A" w:rsidRPr="00040F8A" w:rsidRDefault="00DE59B4" w:rsidP="00040F8A">
      <w:pPr>
        <w:pStyle w:val="rvps2"/>
        <w:shd w:val="clear" w:color="auto" w:fill="FFFFFF"/>
        <w:spacing w:before="0" w:beforeAutospacing="0" w:after="0" w:afterAutospacing="0"/>
        <w:ind w:left="108"/>
        <w:jc w:val="both"/>
        <w:rPr>
          <w:color w:val="000000" w:themeColor="text1"/>
          <w:sz w:val="28"/>
          <w:szCs w:val="28"/>
        </w:rPr>
      </w:pPr>
      <w:r w:rsidRPr="00040F8A">
        <w:rPr>
          <w:color w:val="000000" w:themeColor="text1"/>
          <w:sz w:val="28"/>
          <w:szCs w:val="28"/>
        </w:rPr>
        <w:t>– надати</w:t>
      </w:r>
      <w:r w:rsidR="0032070D" w:rsidRPr="00040F8A">
        <w:rPr>
          <w:color w:val="000000" w:themeColor="text1"/>
          <w:sz w:val="28"/>
          <w:szCs w:val="28"/>
          <w:lang w:val="uk-UA"/>
        </w:rPr>
        <w:t xml:space="preserve"> </w:t>
      </w:r>
      <w:r w:rsidRPr="00040F8A">
        <w:rPr>
          <w:color w:val="000000" w:themeColor="text1"/>
          <w:sz w:val="28"/>
          <w:szCs w:val="28"/>
        </w:rPr>
        <w:t>інформацію про персональні</w:t>
      </w:r>
      <w:r w:rsidR="0032070D" w:rsidRPr="00040F8A">
        <w:rPr>
          <w:color w:val="000000" w:themeColor="text1"/>
          <w:sz w:val="28"/>
          <w:szCs w:val="28"/>
          <w:lang w:val="uk-UA"/>
        </w:rPr>
        <w:t xml:space="preserve"> </w:t>
      </w:r>
      <w:r w:rsidRPr="00040F8A">
        <w:rPr>
          <w:color w:val="000000" w:themeColor="text1"/>
          <w:sz w:val="28"/>
          <w:szCs w:val="28"/>
        </w:rPr>
        <w:t xml:space="preserve">дані, необхідну для </w:t>
      </w:r>
      <w:r w:rsidR="00040F8A" w:rsidRPr="00040F8A">
        <w:rPr>
          <w:color w:val="000000" w:themeColor="text1"/>
          <w:sz w:val="28"/>
          <w:szCs w:val="28"/>
        </w:rPr>
        <w:t>користування Сайтом Товариства;</w:t>
      </w:r>
    </w:p>
    <w:p w:rsidR="00040F8A" w:rsidRPr="00040F8A" w:rsidRDefault="00DE59B4" w:rsidP="00040F8A">
      <w:pPr>
        <w:pStyle w:val="rvps2"/>
        <w:shd w:val="clear" w:color="auto" w:fill="FFFFFF"/>
        <w:spacing w:before="0" w:beforeAutospacing="0" w:after="0" w:afterAutospacing="0"/>
        <w:ind w:left="108"/>
        <w:jc w:val="both"/>
        <w:rPr>
          <w:color w:val="000000" w:themeColor="text1"/>
          <w:sz w:val="28"/>
          <w:szCs w:val="28"/>
        </w:rPr>
      </w:pPr>
      <w:r w:rsidRPr="00040F8A">
        <w:rPr>
          <w:color w:val="000000" w:themeColor="text1"/>
          <w:sz w:val="28"/>
          <w:szCs w:val="28"/>
        </w:rPr>
        <w:t>– оновити, доповнити</w:t>
      </w:r>
      <w:r w:rsidR="0032070D" w:rsidRPr="00040F8A">
        <w:rPr>
          <w:color w:val="000000" w:themeColor="text1"/>
          <w:sz w:val="28"/>
          <w:szCs w:val="28"/>
          <w:lang w:val="uk-UA"/>
        </w:rPr>
        <w:t xml:space="preserve"> </w:t>
      </w:r>
      <w:r w:rsidRPr="00040F8A">
        <w:rPr>
          <w:color w:val="000000" w:themeColor="text1"/>
          <w:sz w:val="28"/>
          <w:szCs w:val="28"/>
        </w:rPr>
        <w:t>надану</w:t>
      </w:r>
      <w:r w:rsidR="0032070D" w:rsidRPr="00040F8A">
        <w:rPr>
          <w:color w:val="000000" w:themeColor="text1"/>
          <w:sz w:val="28"/>
          <w:szCs w:val="28"/>
          <w:lang w:val="uk-UA"/>
        </w:rPr>
        <w:t xml:space="preserve"> </w:t>
      </w:r>
      <w:r w:rsidRPr="00040F8A">
        <w:rPr>
          <w:color w:val="000000" w:themeColor="text1"/>
          <w:sz w:val="28"/>
          <w:szCs w:val="28"/>
        </w:rPr>
        <w:t>інформацію про персональні</w:t>
      </w:r>
      <w:r w:rsidR="0032070D" w:rsidRPr="00040F8A">
        <w:rPr>
          <w:color w:val="000000" w:themeColor="text1"/>
          <w:sz w:val="28"/>
          <w:szCs w:val="28"/>
          <w:lang w:val="uk-UA"/>
        </w:rPr>
        <w:t xml:space="preserve"> </w:t>
      </w:r>
      <w:r w:rsidRPr="00040F8A">
        <w:rPr>
          <w:color w:val="000000" w:themeColor="text1"/>
          <w:sz w:val="28"/>
          <w:szCs w:val="28"/>
        </w:rPr>
        <w:t>дані в разі</w:t>
      </w:r>
      <w:r w:rsidR="0032070D" w:rsidRPr="00040F8A">
        <w:rPr>
          <w:color w:val="000000" w:themeColor="text1"/>
          <w:sz w:val="28"/>
          <w:szCs w:val="28"/>
          <w:lang w:val="uk-UA"/>
        </w:rPr>
        <w:t xml:space="preserve"> </w:t>
      </w:r>
      <w:r w:rsidRPr="00040F8A">
        <w:rPr>
          <w:color w:val="000000" w:themeColor="text1"/>
          <w:sz w:val="28"/>
          <w:szCs w:val="28"/>
        </w:rPr>
        <w:t>зміни</w:t>
      </w:r>
      <w:r w:rsidR="0032070D" w:rsidRPr="00040F8A">
        <w:rPr>
          <w:color w:val="000000" w:themeColor="text1"/>
          <w:sz w:val="28"/>
          <w:szCs w:val="28"/>
          <w:lang w:val="uk-UA"/>
        </w:rPr>
        <w:t xml:space="preserve"> </w:t>
      </w:r>
      <w:r w:rsidRPr="00040F8A">
        <w:rPr>
          <w:color w:val="000000" w:themeColor="text1"/>
          <w:sz w:val="28"/>
          <w:szCs w:val="28"/>
        </w:rPr>
        <w:t>даної</w:t>
      </w:r>
      <w:r w:rsidR="0032070D" w:rsidRPr="00040F8A">
        <w:rPr>
          <w:color w:val="000000" w:themeColor="text1"/>
          <w:sz w:val="28"/>
          <w:szCs w:val="28"/>
          <w:lang w:val="uk-UA"/>
        </w:rPr>
        <w:t xml:space="preserve"> </w:t>
      </w:r>
      <w:r w:rsidR="00040F8A" w:rsidRPr="00040F8A">
        <w:rPr>
          <w:color w:val="000000" w:themeColor="text1"/>
          <w:sz w:val="28"/>
          <w:szCs w:val="28"/>
        </w:rPr>
        <w:t>інформації.</w:t>
      </w:r>
    </w:p>
    <w:p w:rsidR="00040F8A" w:rsidRPr="00040F8A" w:rsidRDefault="00040F8A" w:rsidP="00040F8A">
      <w:pPr>
        <w:pStyle w:val="rvps2"/>
        <w:shd w:val="clear" w:color="auto" w:fill="FFFFFF"/>
        <w:spacing w:before="0" w:beforeAutospacing="0" w:after="0" w:afterAutospacing="0"/>
        <w:ind w:left="108"/>
        <w:jc w:val="both"/>
        <w:rPr>
          <w:color w:val="000000" w:themeColor="text1"/>
          <w:sz w:val="28"/>
          <w:szCs w:val="28"/>
        </w:rPr>
      </w:pPr>
    </w:p>
    <w:p w:rsidR="00040F8A" w:rsidRPr="00040F8A" w:rsidRDefault="00DE59B4" w:rsidP="00354296">
      <w:pPr>
        <w:pStyle w:val="rvps2"/>
        <w:numPr>
          <w:ilvl w:val="1"/>
          <w:numId w:val="11"/>
        </w:numPr>
        <w:shd w:val="clear" w:color="auto" w:fill="FFFFFF"/>
        <w:spacing w:before="0" w:beforeAutospacing="0" w:after="0" w:afterAutospacing="0"/>
        <w:ind w:left="0" w:firstLine="0"/>
        <w:jc w:val="both"/>
        <w:rPr>
          <w:color w:val="000000" w:themeColor="text1"/>
          <w:sz w:val="28"/>
          <w:szCs w:val="28"/>
        </w:rPr>
      </w:pPr>
      <w:r w:rsidRPr="00040F8A">
        <w:rPr>
          <w:color w:val="000000" w:themeColor="text1"/>
          <w:sz w:val="28"/>
          <w:szCs w:val="28"/>
        </w:rPr>
        <w:t>Адміністрація сайту зобов’язана:</w:t>
      </w:r>
    </w:p>
    <w:p w:rsidR="00040F8A" w:rsidRPr="00040F8A" w:rsidRDefault="00DE59B4" w:rsidP="00040F8A">
      <w:pPr>
        <w:pStyle w:val="rvps2"/>
        <w:shd w:val="clear" w:color="auto" w:fill="FFFFFF"/>
        <w:spacing w:before="0" w:beforeAutospacing="0" w:after="0" w:afterAutospacing="0"/>
        <w:ind w:left="108"/>
        <w:jc w:val="both"/>
        <w:rPr>
          <w:color w:val="000000" w:themeColor="text1"/>
          <w:sz w:val="28"/>
          <w:szCs w:val="28"/>
          <w:lang w:val="uk-UA"/>
        </w:rPr>
      </w:pPr>
      <w:r w:rsidRPr="00040F8A">
        <w:rPr>
          <w:color w:val="000000" w:themeColor="text1"/>
          <w:sz w:val="28"/>
          <w:szCs w:val="28"/>
          <w:lang w:val="uk-UA"/>
        </w:rPr>
        <w:t>– використовувати</w:t>
      </w:r>
      <w:r w:rsidR="0032070D" w:rsidRPr="00040F8A">
        <w:rPr>
          <w:color w:val="000000" w:themeColor="text1"/>
          <w:sz w:val="28"/>
          <w:szCs w:val="28"/>
          <w:lang w:val="uk-UA"/>
        </w:rPr>
        <w:t xml:space="preserve"> </w:t>
      </w:r>
      <w:r w:rsidRPr="00040F8A">
        <w:rPr>
          <w:color w:val="000000" w:themeColor="text1"/>
          <w:sz w:val="28"/>
          <w:szCs w:val="28"/>
          <w:lang w:val="uk-UA"/>
        </w:rPr>
        <w:t>отриману</w:t>
      </w:r>
      <w:r w:rsidR="0032070D" w:rsidRPr="00040F8A">
        <w:rPr>
          <w:color w:val="000000" w:themeColor="text1"/>
          <w:sz w:val="28"/>
          <w:szCs w:val="28"/>
          <w:lang w:val="uk-UA"/>
        </w:rPr>
        <w:t xml:space="preserve"> </w:t>
      </w:r>
      <w:r w:rsidRPr="00040F8A">
        <w:rPr>
          <w:color w:val="000000" w:themeColor="text1"/>
          <w:sz w:val="28"/>
          <w:szCs w:val="28"/>
          <w:lang w:val="uk-UA"/>
        </w:rPr>
        <w:t>інформацію</w:t>
      </w:r>
      <w:r w:rsidR="0032070D" w:rsidRPr="00040F8A">
        <w:rPr>
          <w:color w:val="000000" w:themeColor="text1"/>
          <w:sz w:val="28"/>
          <w:szCs w:val="28"/>
          <w:lang w:val="uk-UA"/>
        </w:rPr>
        <w:t xml:space="preserve"> </w:t>
      </w:r>
      <w:r w:rsidRPr="00040F8A">
        <w:rPr>
          <w:color w:val="000000" w:themeColor="text1"/>
          <w:sz w:val="28"/>
          <w:szCs w:val="28"/>
          <w:lang w:val="uk-UA"/>
        </w:rPr>
        <w:t>виключно для цілей, зазначених у п.4 цієї</w:t>
      </w:r>
      <w:r w:rsidR="0032070D" w:rsidRPr="00040F8A">
        <w:rPr>
          <w:color w:val="000000" w:themeColor="text1"/>
          <w:sz w:val="28"/>
          <w:szCs w:val="28"/>
          <w:lang w:val="uk-UA"/>
        </w:rPr>
        <w:t xml:space="preserve"> </w:t>
      </w:r>
      <w:r w:rsidR="00040F8A" w:rsidRPr="00040F8A">
        <w:rPr>
          <w:color w:val="000000" w:themeColor="text1"/>
          <w:sz w:val="28"/>
          <w:szCs w:val="28"/>
          <w:lang w:val="uk-UA"/>
        </w:rPr>
        <w:t>Політики;</w:t>
      </w:r>
    </w:p>
    <w:p w:rsidR="00040F8A" w:rsidRPr="00040F8A" w:rsidRDefault="0032070D" w:rsidP="00040F8A">
      <w:pPr>
        <w:pStyle w:val="rvps2"/>
        <w:shd w:val="clear" w:color="auto" w:fill="FFFFFF"/>
        <w:spacing w:before="0" w:beforeAutospacing="0" w:after="0" w:afterAutospacing="0"/>
        <w:ind w:left="108"/>
        <w:jc w:val="both"/>
        <w:rPr>
          <w:color w:val="000000" w:themeColor="text1"/>
          <w:sz w:val="28"/>
          <w:szCs w:val="28"/>
          <w:lang w:val="uk-UA"/>
        </w:rPr>
      </w:pPr>
      <w:r w:rsidRPr="00040F8A">
        <w:rPr>
          <w:color w:val="000000" w:themeColor="text1"/>
          <w:sz w:val="28"/>
          <w:szCs w:val="28"/>
          <w:lang w:val="uk-UA"/>
        </w:rPr>
        <w:t xml:space="preserve">– </w:t>
      </w:r>
      <w:r w:rsidR="00DE59B4" w:rsidRPr="00040F8A">
        <w:rPr>
          <w:color w:val="000000" w:themeColor="text1"/>
          <w:sz w:val="28"/>
          <w:szCs w:val="28"/>
          <w:lang w:val="uk-UA"/>
        </w:rPr>
        <w:t>забезпечити</w:t>
      </w:r>
      <w:r w:rsidRPr="00040F8A">
        <w:rPr>
          <w:color w:val="000000" w:themeColor="text1"/>
          <w:sz w:val="28"/>
          <w:szCs w:val="28"/>
          <w:lang w:val="uk-UA"/>
        </w:rPr>
        <w:t xml:space="preserve"> </w:t>
      </w:r>
      <w:r w:rsidR="00DE59B4" w:rsidRPr="00040F8A">
        <w:rPr>
          <w:color w:val="000000" w:themeColor="text1"/>
          <w:sz w:val="28"/>
          <w:szCs w:val="28"/>
          <w:lang w:val="uk-UA"/>
        </w:rPr>
        <w:t>зберігання</w:t>
      </w:r>
      <w:r w:rsidRPr="00040F8A">
        <w:rPr>
          <w:color w:val="000000" w:themeColor="text1"/>
          <w:sz w:val="28"/>
          <w:szCs w:val="28"/>
          <w:lang w:val="uk-UA"/>
        </w:rPr>
        <w:t xml:space="preserve"> </w:t>
      </w:r>
      <w:r w:rsidR="00DE59B4" w:rsidRPr="00040F8A">
        <w:rPr>
          <w:color w:val="000000" w:themeColor="text1"/>
          <w:sz w:val="28"/>
          <w:szCs w:val="28"/>
          <w:lang w:val="uk-UA"/>
        </w:rPr>
        <w:t>конфіденційної</w:t>
      </w:r>
      <w:r w:rsidRPr="00040F8A">
        <w:rPr>
          <w:color w:val="000000" w:themeColor="text1"/>
          <w:sz w:val="28"/>
          <w:szCs w:val="28"/>
          <w:lang w:val="uk-UA"/>
        </w:rPr>
        <w:t xml:space="preserve"> </w:t>
      </w:r>
      <w:r w:rsidR="00DE59B4" w:rsidRPr="00040F8A">
        <w:rPr>
          <w:color w:val="000000" w:themeColor="text1"/>
          <w:sz w:val="28"/>
          <w:szCs w:val="28"/>
          <w:lang w:val="uk-UA"/>
        </w:rPr>
        <w:t>інформації в таємниці;</w:t>
      </w:r>
    </w:p>
    <w:p w:rsidR="00354296" w:rsidRDefault="0032070D" w:rsidP="00354296">
      <w:pPr>
        <w:pStyle w:val="rvps2"/>
        <w:shd w:val="clear" w:color="auto" w:fill="FFFFFF"/>
        <w:spacing w:before="0" w:beforeAutospacing="0" w:after="0" w:afterAutospacing="0"/>
        <w:ind w:left="108"/>
        <w:jc w:val="both"/>
        <w:rPr>
          <w:color w:val="000000" w:themeColor="text1"/>
          <w:sz w:val="28"/>
          <w:szCs w:val="28"/>
          <w:lang w:val="uk-UA"/>
        </w:rPr>
      </w:pPr>
      <w:r w:rsidRPr="00040F8A">
        <w:rPr>
          <w:color w:val="000000" w:themeColor="text1"/>
          <w:sz w:val="28"/>
          <w:szCs w:val="28"/>
          <w:lang w:val="uk-UA"/>
        </w:rPr>
        <w:t xml:space="preserve">– вживати </w:t>
      </w:r>
      <w:r w:rsidR="00DE59B4" w:rsidRPr="00040F8A">
        <w:rPr>
          <w:color w:val="000000" w:themeColor="text1"/>
          <w:sz w:val="28"/>
          <w:szCs w:val="28"/>
          <w:lang w:val="uk-UA"/>
        </w:rPr>
        <w:t>заходів</w:t>
      </w:r>
      <w:r w:rsidRPr="00040F8A">
        <w:rPr>
          <w:color w:val="000000" w:themeColor="text1"/>
          <w:sz w:val="28"/>
          <w:szCs w:val="28"/>
          <w:lang w:val="uk-UA"/>
        </w:rPr>
        <w:t xml:space="preserve"> </w:t>
      </w:r>
      <w:r w:rsidR="00DE59B4" w:rsidRPr="00040F8A">
        <w:rPr>
          <w:color w:val="000000" w:themeColor="text1"/>
          <w:sz w:val="28"/>
          <w:szCs w:val="28"/>
          <w:lang w:val="uk-UA"/>
        </w:rPr>
        <w:t>обережності для захисту</w:t>
      </w:r>
      <w:r w:rsidRPr="00040F8A">
        <w:rPr>
          <w:color w:val="000000" w:themeColor="text1"/>
          <w:sz w:val="28"/>
          <w:szCs w:val="28"/>
          <w:lang w:val="uk-UA"/>
        </w:rPr>
        <w:t xml:space="preserve"> </w:t>
      </w:r>
      <w:r w:rsidR="00DE59B4" w:rsidRPr="00040F8A">
        <w:rPr>
          <w:color w:val="000000" w:themeColor="text1"/>
          <w:sz w:val="28"/>
          <w:szCs w:val="28"/>
          <w:lang w:val="uk-UA"/>
        </w:rPr>
        <w:t>конфіденційності</w:t>
      </w:r>
      <w:r w:rsidRPr="00040F8A">
        <w:rPr>
          <w:color w:val="000000" w:themeColor="text1"/>
          <w:sz w:val="28"/>
          <w:szCs w:val="28"/>
          <w:lang w:val="uk-UA"/>
        </w:rPr>
        <w:t xml:space="preserve"> </w:t>
      </w:r>
      <w:r w:rsidR="00DE59B4" w:rsidRPr="00040F8A">
        <w:rPr>
          <w:color w:val="000000" w:themeColor="text1"/>
          <w:sz w:val="28"/>
          <w:szCs w:val="28"/>
          <w:lang w:val="uk-UA"/>
        </w:rPr>
        <w:t>персональних</w:t>
      </w:r>
      <w:r w:rsidRPr="00040F8A">
        <w:rPr>
          <w:color w:val="000000" w:themeColor="text1"/>
          <w:sz w:val="28"/>
          <w:szCs w:val="28"/>
          <w:lang w:val="uk-UA"/>
        </w:rPr>
        <w:t xml:space="preserve"> </w:t>
      </w:r>
      <w:r w:rsidR="00DE59B4" w:rsidRPr="00040F8A">
        <w:rPr>
          <w:color w:val="000000" w:themeColor="text1"/>
          <w:sz w:val="28"/>
          <w:szCs w:val="28"/>
          <w:lang w:val="uk-UA"/>
        </w:rPr>
        <w:t>даних</w:t>
      </w:r>
      <w:r w:rsidRPr="00040F8A">
        <w:rPr>
          <w:color w:val="000000" w:themeColor="text1"/>
          <w:sz w:val="28"/>
          <w:szCs w:val="28"/>
          <w:lang w:val="uk-UA"/>
        </w:rPr>
        <w:t xml:space="preserve"> </w:t>
      </w:r>
      <w:r w:rsidR="00DE59B4" w:rsidRPr="00040F8A">
        <w:rPr>
          <w:color w:val="000000" w:themeColor="text1"/>
          <w:sz w:val="28"/>
          <w:szCs w:val="28"/>
          <w:lang w:val="uk-UA"/>
        </w:rPr>
        <w:t>Користувача.</w:t>
      </w:r>
    </w:p>
    <w:p w:rsidR="00354296" w:rsidRPr="00354296" w:rsidRDefault="00354296" w:rsidP="00354296">
      <w:pPr>
        <w:pStyle w:val="rvps2"/>
        <w:shd w:val="clear" w:color="auto" w:fill="FFFFFF"/>
        <w:spacing w:before="0" w:beforeAutospacing="0" w:after="0" w:afterAutospacing="0"/>
        <w:ind w:left="108"/>
        <w:jc w:val="both"/>
        <w:rPr>
          <w:color w:val="000000" w:themeColor="text1"/>
          <w:sz w:val="28"/>
          <w:szCs w:val="28"/>
          <w:lang w:val="uk-UA"/>
        </w:rPr>
      </w:pPr>
    </w:p>
    <w:p w:rsidR="00354296" w:rsidRPr="00A40EA0" w:rsidRDefault="00DE59B4" w:rsidP="00A40EA0">
      <w:pPr>
        <w:jc w:val="both"/>
        <w:rPr>
          <w:rFonts w:ascii="Times New Roman" w:eastAsia="Times New Roman" w:hAnsi="Times New Roman" w:cs="Times New Roman"/>
          <w:b/>
          <w:sz w:val="28"/>
          <w:szCs w:val="28"/>
          <w:lang w:val="uk-UA" w:eastAsia="ru-RU"/>
        </w:rPr>
      </w:pPr>
      <w:r w:rsidRPr="00A40EA0">
        <w:rPr>
          <w:rFonts w:ascii="Times New Roman" w:eastAsia="Times New Roman" w:hAnsi="Times New Roman" w:cs="Times New Roman"/>
          <w:b/>
          <w:sz w:val="28"/>
          <w:szCs w:val="28"/>
          <w:lang w:val="uk-UA" w:eastAsia="ru-RU"/>
        </w:rPr>
        <w:t>7. Порядок обробки</w:t>
      </w:r>
      <w:r w:rsidR="0032070D" w:rsidRPr="00A40EA0">
        <w:rPr>
          <w:rFonts w:ascii="Times New Roman" w:eastAsia="Times New Roman" w:hAnsi="Times New Roman" w:cs="Times New Roman"/>
          <w:b/>
          <w:sz w:val="28"/>
          <w:szCs w:val="28"/>
          <w:lang w:val="uk-UA" w:eastAsia="ru-RU"/>
        </w:rPr>
        <w:t xml:space="preserve"> </w:t>
      </w:r>
      <w:r w:rsidRPr="00A40EA0">
        <w:rPr>
          <w:rFonts w:ascii="Times New Roman" w:eastAsia="Times New Roman" w:hAnsi="Times New Roman" w:cs="Times New Roman"/>
          <w:b/>
          <w:sz w:val="28"/>
          <w:szCs w:val="28"/>
          <w:lang w:val="uk-UA" w:eastAsia="ru-RU"/>
        </w:rPr>
        <w:t>персональних</w:t>
      </w:r>
      <w:r w:rsidR="0032070D" w:rsidRPr="00A40EA0">
        <w:rPr>
          <w:rFonts w:ascii="Times New Roman" w:eastAsia="Times New Roman" w:hAnsi="Times New Roman" w:cs="Times New Roman"/>
          <w:b/>
          <w:sz w:val="28"/>
          <w:szCs w:val="28"/>
          <w:lang w:val="uk-UA" w:eastAsia="ru-RU"/>
        </w:rPr>
        <w:t xml:space="preserve"> </w:t>
      </w:r>
      <w:r w:rsidRPr="00A40EA0">
        <w:rPr>
          <w:rFonts w:ascii="Times New Roman" w:eastAsia="Times New Roman" w:hAnsi="Times New Roman" w:cs="Times New Roman"/>
          <w:b/>
          <w:sz w:val="28"/>
          <w:szCs w:val="28"/>
          <w:lang w:val="uk-UA" w:eastAsia="ru-RU"/>
        </w:rPr>
        <w:t>даних</w:t>
      </w:r>
    </w:p>
    <w:p w:rsidR="00354296" w:rsidRPr="00A40EA0" w:rsidRDefault="00DE59B4" w:rsidP="00A40EA0">
      <w:pPr>
        <w:jc w:val="both"/>
        <w:rPr>
          <w:rFonts w:ascii="Times New Roman" w:hAnsi="Times New Roman" w:cs="Times New Roman"/>
          <w:color w:val="000000" w:themeColor="text1"/>
          <w:sz w:val="28"/>
          <w:szCs w:val="28"/>
          <w:lang w:val="uk-UA"/>
        </w:rPr>
      </w:pPr>
      <w:r w:rsidRPr="00A40EA0">
        <w:rPr>
          <w:rFonts w:ascii="Times New Roman" w:eastAsia="Times New Roman" w:hAnsi="Times New Roman" w:cs="Times New Roman"/>
          <w:sz w:val="28"/>
          <w:szCs w:val="28"/>
          <w:lang w:val="uk-UA" w:eastAsia="ru-RU"/>
        </w:rPr>
        <w:t>7.1</w:t>
      </w:r>
      <w:r w:rsidRPr="00A40EA0">
        <w:rPr>
          <w:rFonts w:ascii="Times New Roman" w:hAnsi="Times New Roman" w:cs="Times New Roman"/>
          <w:color w:val="000000" w:themeColor="text1"/>
          <w:sz w:val="28"/>
          <w:szCs w:val="28"/>
          <w:lang w:val="uk-UA"/>
        </w:rPr>
        <w:t>. Використання</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персональних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даних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передбачає будь-які</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дії</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власника</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бази, щодо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обробки</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цих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даних, дії</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щодо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їхнього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захисту, а також</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дії</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щодо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надання</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часткового, або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повного права обробки</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персональних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даних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іншим</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суб’єктам</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відносин, пов’язаних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із</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персональними</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даними, що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здійснюються за згодою</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суб’єктів</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об’єкта</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персональних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даних</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або</w:t>
      </w:r>
      <w:r w:rsidR="0032070D" w:rsidRPr="00A40EA0">
        <w:rPr>
          <w:rFonts w:ascii="Times New Roman" w:hAnsi="Times New Roman" w:cs="Times New Roman"/>
          <w:color w:val="000000" w:themeColor="text1"/>
          <w:sz w:val="28"/>
          <w:szCs w:val="28"/>
          <w:lang w:val="uk-UA"/>
        </w:rPr>
        <w:t xml:space="preserve"> </w:t>
      </w:r>
      <w:r w:rsidRPr="00A40EA0">
        <w:rPr>
          <w:rFonts w:ascii="Times New Roman" w:hAnsi="Times New Roman" w:cs="Times New Roman"/>
          <w:color w:val="000000" w:themeColor="text1"/>
          <w:sz w:val="28"/>
          <w:szCs w:val="28"/>
          <w:lang w:val="uk-UA"/>
        </w:rPr>
        <w:t>відповідно з законом.</w:t>
      </w:r>
    </w:p>
    <w:p w:rsidR="00354296" w:rsidRPr="00354296" w:rsidRDefault="0032070D" w:rsidP="00354296">
      <w:pPr>
        <w:pStyle w:val="rvps2"/>
        <w:shd w:val="clear" w:color="auto" w:fill="FFFFFF"/>
        <w:spacing w:before="0" w:beforeAutospacing="0" w:after="0" w:afterAutospacing="0"/>
        <w:jc w:val="both"/>
        <w:rPr>
          <w:color w:val="000000" w:themeColor="text1"/>
          <w:sz w:val="28"/>
          <w:szCs w:val="28"/>
        </w:rPr>
      </w:pPr>
      <w:r w:rsidRPr="00354296">
        <w:rPr>
          <w:color w:val="000000" w:themeColor="text1"/>
          <w:sz w:val="28"/>
          <w:szCs w:val="28"/>
        </w:rPr>
        <w:t>7.2. Використанн</w:t>
      </w:r>
      <w:r w:rsidRPr="00354296">
        <w:rPr>
          <w:color w:val="000000" w:themeColor="text1"/>
          <w:sz w:val="28"/>
          <w:szCs w:val="28"/>
          <w:lang w:val="uk-UA"/>
        </w:rPr>
        <w:t xml:space="preserve">я </w:t>
      </w:r>
      <w:r w:rsidRPr="00354296">
        <w:rPr>
          <w:color w:val="000000" w:themeColor="text1"/>
          <w:sz w:val="28"/>
          <w:szCs w:val="28"/>
        </w:rPr>
        <w:t>персональни</w:t>
      </w:r>
      <w:r w:rsidRPr="00354296">
        <w:rPr>
          <w:color w:val="000000" w:themeColor="text1"/>
          <w:sz w:val="28"/>
          <w:szCs w:val="28"/>
          <w:lang w:val="uk-UA"/>
        </w:rPr>
        <w:t xml:space="preserve">х </w:t>
      </w:r>
      <w:r w:rsidR="00DE59B4" w:rsidRPr="00354296">
        <w:rPr>
          <w:color w:val="000000" w:themeColor="text1"/>
          <w:sz w:val="28"/>
          <w:szCs w:val="28"/>
        </w:rPr>
        <w:t>даних</w:t>
      </w:r>
      <w:r w:rsidRPr="00354296">
        <w:rPr>
          <w:color w:val="000000" w:themeColor="text1"/>
          <w:sz w:val="28"/>
          <w:szCs w:val="28"/>
          <w:lang w:val="uk-UA"/>
        </w:rPr>
        <w:t xml:space="preserve"> </w:t>
      </w:r>
      <w:r w:rsidR="00DE59B4" w:rsidRPr="00354296">
        <w:rPr>
          <w:color w:val="000000" w:themeColor="text1"/>
          <w:sz w:val="28"/>
          <w:szCs w:val="28"/>
        </w:rPr>
        <w:t>власником</w:t>
      </w:r>
      <w:r w:rsidRPr="00354296">
        <w:rPr>
          <w:color w:val="000000" w:themeColor="text1"/>
          <w:sz w:val="28"/>
          <w:szCs w:val="28"/>
          <w:lang w:val="uk-UA"/>
        </w:rPr>
        <w:t xml:space="preserve"> </w:t>
      </w:r>
      <w:r w:rsidR="00DE59B4" w:rsidRPr="00354296">
        <w:rPr>
          <w:color w:val="000000" w:themeColor="text1"/>
          <w:sz w:val="28"/>
          <w:szCs w:val="28"/>
        </w:rPr>
        <w:t>бази</w:t>
      </w:r>
      <w:r w:rsidRPr="00354296">
        <w:rPr>
          <w:color w:val="000000" w:themeColor="text1"/>
          <w:sz w:val="28"/>
          <w:szCs w:val="28"/>
          <w:lang w:val="uk-UA"/>
        </w:rPr>
        <w:t xml:space="preserve"> </w:t>
      </w:r>
      <w:r w:rsidR="00DE59B4" w:rsidRPr="00354296">
        <w:rPr>
          <w:color w:val="000000" w:themeColor="text1"/>
          <w:sz w:val="28"/>
          <w:szCs w:val="28"/>
        </w:rPr>
        <w:t>здійснюється у разі</w:t>
      </w:r>
      <w:r w:rsidRPr="00354296">
        <w:rPr>
          <w:color w:val="000000" w:themeColor="text1"/>
          <w:sz w:val="28"/>
          <w:szCs w:val="28"/>
          <w:lang w:val="uk-UA"/>
        </w:rPr>
        <w:t xml:space="preserve"> </w:t>
      </w:r>
      <w:r w:rsidR="00DE59B4" w:rsidRPr="00354296">
        <w:rPr>
          <w:color w:val="000000" w:themeColor="text1"/>
          <w:sz w:val="28"/>
          <w:szCs w:val="28"/>
        </w:rPr>
        <w:t>створення ним умов для захисту</w:t>
      </w:r>
      <w:r w:rsidRPr="00354296">
        <w:rPr>
          <w:color w:val="000000" w:themeColor="text1"/>
          <w:sz w:val="28"/>
          <w:szCs w:val="28"/>
          <w:lang w:val="uk-UA"/>
        </w:rPr>
        <w:t xml:space="preserve"> </w:t>
      </w:r>
      <w:r w:rsidR="00DE59B4" w:rsidRPr="00354296">
        <w:rPr>
          <w:color w:val="000000" w:themeColor="text1"/>
          <w:sz w:val="28"/>
          <w:szCs w:val="28"/>
        </w:rPr>
        <w:t>цих</w:t>
      </w:r>
      <w:r w:rsidRPr="00354296">
        <w:rPr>
          <w:color w:val="000000" w:themeColor="text1"/>
          <w:sz w:val="28"/>
          <w:szCs w:val="28"/>
          <w:lang w:val="uk-UA"/>
        </w:rPr>
        <w:t xml:space="preserve"> </w:t>
      </w:r>
      <w:r w:rsidR="00354296" w:rsidRPr="00354296">
        <w:rPr>
          <w:color w:val="000000" w:themeColor="text1"/>
          <w:sz w:val="28"/>
          <w:szCs w:val="28"/>
        </w:rPr>
        <w:t>даних.</w:t>
      </w:r>
    </w:p>
    <w:p w:rsidR="00354296" w:rsidRPr="00354296" w:rsidRDefault="00DE59B4" w:rsidP="00354296">
      <w:pPr>
        <w:pStyle w:val="rvps2"/>
        <w:shd w:val="clear" w:color="auto" w:fill="FFFFFF"/>
        <w:spacing w:before="0" w:beforeAutospacing="0" w:after="0" w:afterAutospacing="0"/>
        <w:ind w:firstLine="284"/>
        <w:jc w:val="both"/>
        <w:rPr>
          <w:color w:val="000000" w:themeColor="text1"/>
          <w:sz w:val="28"/>
          <w:szCs w:val="28"/>
          <w:lang w:val="uk-UA"/>
        </w:rPr>
      </w:pPr>
      <w:r w:rsidRPr="00354296">
        <w:rPr>
          <w:color w:val="000000" w:themeColor="text1"/>
          <w:sz w:val="28"/>
          <w:szCs w:val="28"/>
          <w:lang w:val="uk-UA"/>
        </w:rPr>
        <w:t>Власнику</w:t>
      </w:r>
      <w:r w:rsidR="0032070D" w:rsidRPr="00354296">
        <w:rPr>
          <w:color w:val="000000" w:themeColor="text1"/>
          <w:sz w:val="28"/>
          <w:szCs w:val="28"/>
          <w:lang w:val="uk-UA"/>
        </w:rPr>
        <w:t xml:space="preserve"> </w:t>
      </w:r>
      <w:r w:rsidRPr="00354296">
        <w:rPr>
          <w:color w:val="000000" w:themeColor="text1"/>
          <w:sz w:val="28"/>
          <w:szCs w:val="28"/>
          <w:lang w:val="uk-UA"/>
        </w:rPr>
        <w:t>бази</w:t>
      </w:r>
      <w:r w:rsidR="0032070D" w:rsidRPr="00354296">
        <w:rPr>
          <w:color w:val="000000" w:themeColor="text1"/>
          <w:sz w:val="28"/>
          <w:szCs w:val="28"/>
          <w:lang w:val="uk-UA"/>
        </w:rPr>
        <w:t xml:space="preserve"> </w:t>
      </w:r>
      <w:r w:rsidRPr="00354296">
        <w:rPr>
          <w:color w:val="000000" w:themeColor="text1"/>
          <w:sz w:val="28"/>
          <w:szCs w:val="28"/>
          <w:lang w:val="uk-UA"/>
        </w:rPr>
        <w:t>забороняється</w:t>
      </w:r>
      <w:r w:rsidR="0032070D" w:rsidRPr="00354296">
        <w:rPr>
          <w:color w:val="000000" w:themeColor="text1"/>
          <w:sz w:val="28"/>
          <w:szCs w:val="28"/>
          <w:lang w:val="uk-UA"/>
        </w:rPr>
        <w:t xml:space="preserve"> </w:t>
      </w:r>
      <w:r w:rsidRPr="00354296">
        <w:rPr>
          <w:color w:val="000000" w:themeColor="text1"/>
          <w:sz w:val="28"/>
          <w:szCs w:val="28"/>
          <w:lang w:val="uk-UA"/>
        </w:rPr>
        <w:t>розголошувати</w:t>
      </w:r>
      <w:r w:rsidR="0032070D" w:rsidRPr="00354296">
        <w:rPr>
          <w:color w:val="000000" w:themeColor="text1"/>
          <w:sz w:val="28"/>
          <w:szCs w:val="28"/>
          <w:lang w:val="uk-UA"/>
        </w:rPr>
        <w:t xml:space="preserve"> </w:t>
      </w:r>
      <w:r w:rsidRPr="00354296">
        <w:rPr>
          <w:color w:val="000000" w:themeColor="text1"/>
          <w:sz w:val="28"/>
          <w:szCs w:val="28"/>
          <w:lang w:val="uk-UA"/>
        </w:rPr>
        <w:t>відомості</w:t>
      </w:r>
      <w:r w:rsidR="0032070D" w:rsidRPr="00354296">
        <w:rPr>
          <w:color w:val="000000" w:themeColor="text1"/>
          <w:sz w:val="28"/>
          <w:szCs w:val="28"/>
          <w:lang w:val="uk-UA"/>
        </w:rPr>
        <w:t xml:space="preserve"> </w:t>
      </w:r>
      <w:r w:rsidRPr="00354296">
        <w:rPr>
          <w:color w:val="000000" w:themeColor="text1"/>
          <w:sz w:val="28"/>
          <w:szCs w:val="28"/>
          <w:lang w:val="uk-UA"/>
        </w:rPr>
        <w:t>стосовно</w:t>
      </w:r>
      <w:r w:rsidR="0032070D" w:rsidRPr="00354296">
        <w:rPr>
          <w:color w:val="000000" w:themeColor="text1"/>
          <w:sz w:val="28"/>
          <w:szCs w:val="28"/>
          <w:lang w:val="uk-UA"/>
        </w:rPr>
        <w:t xml:space="preserve"> </w:t>
      </w:r>
      <w:r w:rsidRPr="00354296">
        <w:rPr>
          <w:color w:val="000000" w:themeColor="text1"/>
          <w:sz w:val="28"/>
          <w:szCs w:val="28"/>
          <w:lang w:val="uk-UA"/>
        </w:rPr>
        <w:t>суб’єктів</w:t>
      </w:r>
      <w:r w:rsidR="0032070D" w:rsidRPr="00354296">
        <w:rPr>
          <w:color w:val="000000" w:themeColor="text1"/>
          <w:sz w:val="28"/>
          <w:szCs w:val="28"/>
          <w:lang w:val="uk-UA"/>
        </w:rPr>
        <w:t xml:space="preserve"> </w:t>
      </w:r>
      <w:r w:rsidRPr="00354296">
        <w:rPr>
          <w:color w:val="000000" w:themeColor="text1"/>
          <w:sz w:val="28"/>
          <w:szCs w:val="28"/>
          <w:lang w:val="uk-UA"/>
        </w:rPr>
        <w:t>персональних</w:t>
      </w:r>
      <w:r w:rsidR="0032070D" w:rsidRPr="00354296">
        <w:rPr>
          <w:color w:val="000000" w:themeColor="text1"/>
          <w:sz w:val="28"/>
          <w:szCs w:val="28"/>
          <w:lang w:val="uk-UA"/>
        </w:rPr>
        <w:t xml:space="preserve"> </w:t>
      </w:r>
      <w:r w:rsidRPr="00354296">
        <w:rPr>
          <w:color w:val="000000" w:themeColor="text1"/>
          <w:sz w:val="28"/>
          <w:szCs w:val="28"/>
          <w:lang w:val="uk-UA"/>
        </w:rPr>
        <w:t>даних, доступ до персональних</w:t>
      </w:r>
      <w:r w:rsidR="0032070D" w:rsidRPr="00354296">
        <w:rPr>
          <w:color w:val="000000" w:themeColor="text1"/>
          <w:sz w:val="28"/>
          <w:szCs w:val="28"/>
          <w:lang w:val="uk-UA"/>
        </w:rPr>
        <w:t xml:space="preserve"> </w:t>
      </w:r>
      <w:r w:rsidRPr="00354296">
        <w:rPr>
          <w:color w:val="000000" w:themeColor="text1"/>
          <w:sz w:val="28"/>
          <w:szCs w:val="28"/>
          <w:lang w:val="uk-UA"/>
        </w:rPr>
        <w:t>даних</w:t>
      </w:r>
      <w:r w:rsidR="0032070D" w:rsidRPr="00354296">
        <w:rPr>
          <w:color w:val="000000" w:themeColor="text1"/>
          <w:sz w:val="28"/>
          <w:szCs w:val="28"/>
          <w:lang w:val="uk-UA"/>
        </w:rPr>
        <w:t xml:space="preserve"> </w:t>
      </w:r>
      <w:r w:rsidRPr="00354296">
        <w:rPr>
          <w:color w:val="000000" w:themeColor="text1"/>
          <w:sz w:val="28"/>
          <w:szCs w:val="28"/>
          <w:lang w:val="uk-UA"/>
        </w:rPr>
        <w:t>яких</w:t>
      </w:r>
      <w:r w:rsidR="0032070D" w:rsidRPr="00354296">
        <w:rPr>
          <w:color w:val="000000" w:themeColor="text1"/>
          <w:sz w:val="28"/>
          <w:szCs w:val="28"/>
          <w:lang w:val="uk-UA"/>
        </w:rPr>
        <w:t xml:space="preserve"> </w:t>
      </w:r>
      <w:r w:rsidRPr="00354296">
        <w:rPr>
          <w:color w:val="000000" w:themeColor="text1"/>
          <w:sz w:val="28"/>
          <w:szCs w:val="28"/>
          <w:lang w:val="uk-UA"/>
        </w:rPr>
        <w:t>надається</w:t>
      </w:r>
      <w:r w:rsidR="0032070D" w:rsidRPr="00354296">
        <w:rPr>
          <w:color w:val="000000" w:themeColor="text1"/>
          <w:sz w:val="28"/>
          <w:szCs w:val="28"/>
          <w:lang w:val="uk-UA"/>
        </w:rPr>
        <w:t xml:space="preserve"> </w:t>
      </w:r>
      <w:r w:rsidRPr="00354296">
        <w:rPr>
          <w:color w:val="000000" w:themeColor="text1"/>
          <w:sz w:val="28"/>
          <w:szCs w:val="28"/>
          <w:lang w:val="uk-UA"/>
        </w:rPr>
        <w:t>іншим</w:t>
      </w:r>
      <w:r w:rsidR="0032070D" w:rsidRPr="00354296">
        <w:rPr>
          <w:color w:val="000000" w:themeColor="text1"/>
          <w:sz w:val="28"/>
          <w:szCs w:val="28"/>
          <w:lang w:val="uk-UA"/>
        </w:rPr>
        <w:t xml:space="preserve"> </w:t>
      </w:r>
      <w:r w:rsidRPr="00354296">
        <w:rPr>
          <w:color w:val="000000" w:themeColor="text1"/>
          <w:sz w:val="28"/>
          <w:szCs w:val="28"/>
          <w:lang w:val="uk-UA"/>
        </w:rPr>
        <w:t>суб’єктам</w:t>
      </w:r>
      <w:r w:rsidR="0032070D" w:rsidRPr="00354296">
        <w:rPr>
          <w:color w:val="000000" w:themeColor="text1"/>
          <w:sz w:val="28"/>
          <w:szCs w:val="28"/>
          <w:lang w:val="uk-UA"/>
        </w:rPr>
        <w:t xml:space="preserve"> </w:t>
      </w:r>
      <w:r w:rsidRPr="00354296">
        <w:rPr>
          <w:color w:val="000000" w:themeColor="text1"/>
          <w:sz w:val="28"/>
          <w:szCs w:val="28"/>
          <w:lang w:val="uk-UA"/>
        </w:rPr>
        <w:t>відносин, пов’язаних з такими даними.</w:t>
      </w:r>
    </w:p>
    <w:p w:rsidR="00354296" w:rsidRDefault="0032070D" w:rsidP="00354296">
      <w:pPr>
        <w:pStyle w:val="rvps2"/>
        <w:numPr>
          <w:ilvl w:val="1"/>
          <w:numId w:val="12"/>
        </w:numPr>
        <w:shd w:val="clear" w:color="auto" w:fill="FFFFFF"/>
        <w:spacing w:before="0" w:beforeAutospacing="0" w:after="0" w:afterAutospacing="0"/>
        <w:ind w:left="0" w:firstLine="0"/>
        <w:jc w:val="both"/>
        <w:rPr>
          <w:color w:val="000000" w:themeColor="text1"/>
          <w:sz w:val="28"/>
          <w:szCs w:val="28"/>
          <w:lang w:val="uk-UA"/>
        </w:rPr>
      </w:pPr>
      <w:r w:rsidRPr="00354296">
        <w:rPr>
          <w:color w:val="000000" w:themeColor="text1"/>
          <w:sz w:val="28"/>
          <w:szCs w:val="28"/>
          <w:lang w:val="uk-UA"/>
        </w:rPr>
        <w:lastRenderedPageBreak/>
        <w:t xml:space="preserve">Використання </w:t>
      </w:r>
      <w:r w:rsidR="00DE59B4" w:rsidRPr="00354296">
        <w:rPr>
          <w:color w:val="000000" w:themeColor="text1"/>
          <w:sz w:val="28"/>
          <w:szCs w:val="28"/>
          <w:lang w:val="uk-UA"/>
        </w:rPr>
        <w:t>персональних</w:t>
      </w:r>
      <w:r w:rsidRPr="00354296">
        <w:rPr>
          <w:color w:val="000000" w:themeColor="text1"/>
          <w:sz w:val="28"/>
          <w:szCs w:val="28"/>
          <w:lang w:val="uk-UA"/>
        </w:rPr>
        <w:t xml:space="preserve"> </w:t>
      </w:r>
      <w:r w:rsidR="00DE59B4" w:rsidRPr="00354296">
        <w:rPr>
          <w:color w:val="000000" w:themeColor="text1"/>
          <w:sz w:val="28"/>
          <w:szCs w:val="28"/>
          <w:lang w:val="uk-UA"/>
        </w:rPr>
        <w:t>даних</w:t>
      </w:r>
      <w:r w:rsidRPr="00354296">
        <w:rPr>
          <w:color w:val="000000" w:themeColor="text1"/>
          <w:sz w:val="28"/>
          <w:szCs w:val="28"/>
          <w:lang w:val="uk-UA"/>
        </w:rPr>
        <w:t xml:space="preserve"> </w:t>
      </w:r>
      <w:r w:rsidR="00DE59B4" w:rsidRPr="00354296">
        <w:rPr>
          <w:color w:val="000000" w:themeColor="text1"/>
          <w:sz w:val="28"/>
          <w:szCs w:val="28"/>
          <w:lang w:val="uk-UA"/>
        </w:rPr>
        <w:t>працівниками</w:t>
      </w:r>
      <w:r w:rsidRPr="00354296">
        <w:rPr>
          <w:color w:val="000000" w:themeColor="text1"/>
          <w:sz w:val="28"/>
          <w:szCs w:val="28"/>
          <w:lang w:val="uk-UA"/>
        </w:rPr>
        <w:t xml:space="preserve"> </w:t>
      </w:r>
      <w:r w:rsidR="00DE59B4" w:rsidRPr="00354296">
        <w:rPr>
          <w:color w:val="000000" w:themeColor="text1"/>
          <w:sz w:val="28"/>
          <w:szCs w:val="28"/>
          <w:lang w:val="uk-UA"/>
        </w:rPr>
        <w:t>суб’єктів</w:t>
      </w:r>
      <w:r w:rsidRPr="00354296">
        <w:rPr>
          <w:color w:val="000000" w:themeColor="text1"/>
          <w:sz w:val="28"/>
          <w:szCs w:val="28"/>
          <w:lang w:val="uk-UA"/>
        </w:rPr>
        <w:t xml:space="preserve"> </w:t>
      </w:r>
      <w:r w:rsidR="00DE59B4" w:rsidRPr="00354296">
        <w:rPr>
          <w:color w:val="000000" w:themeColor="text1"/>
          <w:sz w:val="28"/>
          <w:szCs w:val="28"/>
          <w:lang w:val="uk-UA"/>
        </w:rPr>
        <w:t>відносин, пов’язаних</w:t>
      </w:r>
      <w:r w:rsidRPr="00354296">
        <w:rPr>
          <w:color w:val="000000" w:themeColor="text1"/>
          <w:sz w:val="28"/>
          <w:szCs w:val="28"/>
          <w:lang w:val="uk-UA"/>
        </w:rPr>
        <w:t xml:space="preserve"> </w:t>
      </w:r>
      <w:r w:rsidR="00DE59B4" w:rsidRPr="00354296">
        <w:rPr>
          <w:color w:val="000000" w:themeColor="text1"/>
          <w:sz w:val="28"/>
          <w:szCs w:val="28"/>
          <w:lang w:val="uk-UA"/>
        </w:rPr>
        <w:t>із</w:t>
      </w:r>
      <w:r w:rsidRPr="00354296">
        <w:rPr>
          <w:color w:val="000000" w:themeColor="text1"/>
          <w:sz w:val="28"/>
          <w:szCs w:val="28"/>
          <w:lang w:val="uk-UA"/>
        </w:rPr>
        <w:t xml:space="preserve"> </w:t>
      </w:r>
      <w:r w:rsidR="00DE59B4" w:rsidRPr="00354296">
        <w:rPr>
          <w:color w:val="000000" w:themeColor="text1"/>
          <w:sz w:val="28"/>
          <w:szCs w:val="28"/>
          <w:lang w:val="uk-UA"/>
        </w:rPr>
        <w:t>персональними</w:t>
      </w:r>
      <w:r w:rsidR="00395278" w:rsidRPr="00354296">
        <w:rPr>
          <w:color w:val="000000" w:themeColor="text1"/>
          <w:sz w:val="28"/>
          <w:szCs w:val="28"/>
          <w:lang w:val="uk-UA"/>
        </w:rPr>
        <w:t xml:space="preserve"> </w:t>
      </w:r>
      <w:r w:rsidR="00DE59B4" w:rsidRPr="00354296">
        <w:rPr>
          <w:color w:val="000000" w:themeColor="text1"/>
          <w:sz w:val="28"/>
          <w:szCs w:val="28"/>
          <w:lang w:val="uk-UA"/>
        </w:rPr>
        <w:t>даними, повинно здійснюватися</w:t>
      </w:r>
      <w:r w:rsidR="00395278" w:rsidRPr="00354296">
        <w:rPr>
          <w:color w:val="000000" w:themeColor="text1"/>
          <w:sz w:val="28"/>
          <w:szCs w:val="28"/>
          <w:lang w:val="uk-UA"/>
        </w:rPr>
        <w:t xml:space="preserve"> </w:t>
      </w:r>
      <w:r w:rsidR="00DE59B4" w:rsidRPr="00354296">
        <w:rPr>
          <w:color w:val="000000" w:themeColor="text1"/>
          <w:sz w:val="28"/>
          <w:szCs w:val="28"/>
          <w:lang w:val="uk-UA"/>
        </w:rPr>
        <w:t>тільки</w:t>
      </w:r>
      <w:r w:rsidR="00395278" w:rsidRPr="00354296">
        <w:rPr>
          <w:color w:val="000000" w:themeColor="text1"/>
          <w:sz w:val="28"/>
          <w:szCs w:val="28"/>
          <w:lang w:val="uk-UA"/>
        </w:rPr>
        <w:t xml:space="preserve"> </w:t>
      </w:r>
      <w:r w:rsidR="00DE59B4" w:rsidRPr="00354296">
        <w:rPr>
          <w:color w:val="000000" w:themeColor="text1"/>
          <w:sz w:val="28"/>
          <w:szCs w:val="28"/>
          <w:lang w:val="uk-UA"/>
        </w:rPr>
        <w:t>відповідно до їхніх</w:t>
      </w:r>
      <w:r w:rsidR="00395278" w:rsidRPr="00354296">
        <w:rPr>
          <w:color w:val="000000" w:themeColor="text1"/>
          <w:sz w:val="28"/>
          <w:szCs w:val="28"/>
          <w:lang w:val="uk-UA"/>
        </w:rPr>
        <w:t xml:space="preserve"> </w:t>
      </w:r>
      <w:r w:rsidR="00DE59B4" w:rsidRPr="00354296">
        <w:rPr>
          <w:color w:val="000000" w:themeColor="text1"/>
          <w:sz w:val="28"/>
          <w:szCs w:val="28"/>
          <w:lang w:val="uk-UA"/>
        </w:rPr>
        <w:t>професійних</w:t>
      </w:r>
      <w:r w:rsidR="00395278" w:rsidRPr="00354296">
        <w:rPr>
          <w:color w:val="000000" w:themeColor="text1"/>
          <w:sz w:val="28"/>
          <w:szCs w:val="28"/>
          <w:lang w:val="uk-UA"/>
        </w:rPr>
        <w:t xml:space="preserve"> </w:t>
      </w:r>
      <w:r w:rsidR="00DE59B4" w:rsidRPr="00354296">
        <w:rPr>
          <w:color w:val="000000" w:themeColor="text1"/>
          <w:sz w:val="28"/>
          <w:szCs w:val="28"/>
          <w:lang w:val="uk-UA"/>
        </w:rPr>
        <w:t>чи</w:t>
      </w:r>
      <w:r w:rsidR="00395278" w:rsidRPr="00354296">
        <w:rPr>
          <w:color w:val="000000" w:themeColor="text1"/>
          <w:sz w:val="28"/>
          <w:szCs w:val="28"/>
          <w:lang w:val="uk-UA"/>
        </w:rPr>
        <w:t xml:space="preserve"> </w:t>
      </w:r>
      <w:r w:rsidR="00DE59B4" w:rsidRPr="00354296">
        <w:rPr>
          <w:color w:val="000000" w:themeColor="text1"/>
          <w:sz w:val="28"/>
          <w:szCs w:val="28"/>
          <w:lang w:val="uk-UA"/>
        </w:rPr>
        <w:t>службових, або</w:t>
      </w:r>
      <w:r w:rsidR="00395278" w:rsidRPr="00354296">
        <w:rPr>
          <w:color w:val="000000" w:themeColor="text1"/>
          <w:sz w:val="28"/>
          <w:szCs w:val="28"/>
          <w:lang w:val="uk-UA"/>
        </w:rPr>
        <w:t xml:space="preserve"> </w:t>
      </w:r>
      <w:r w:rsidR="00DE59B4" w:rsidRPr="00354296">
        <w:rPr>
          <w:color w:val="000000" w:themeColor="text1"/>
          <w:sz w:val="28"/>
          <w:szCs w:val="28"/>
          <w:lang w:val="uk-UA"/>
        </w:rPr>
        <w:t>трудових</w:t>
      </w:r>
      <w:r w:rsidR="00395278" w:rsidRPr="00354296">
        <w:rPr>
          <w:color w:val="000000" w:themeColor="text1"/>
          <w:sz w:val="28"/>
          <w:szCs w:val="28"/>
          <w:lang w:val="uk-UA"/>
        </w:rPr>
        <w:t xml:space="preserve"> </w:t>
      </w:r>
      <w:r w:rsidR="00DE59B4" w:rsidRPr="00354296">
        <w:rPr>
          <w:color w:val="000000" w:themeColor="text1"/>
          <w:sz w:val="28"/>
          <w:szCs w:val="28"/>
          <w:lang w:val="uk-UA"/>
        </w:rPr>
        <w:t xml:space="preserve">обов’язків. </w:t>
      </w:r>
    </w:p>
    <w:p w:rsidR="00354296" w:rsidRDefault="00DE59B4" w:rsidP="00354296">
      <w:pPr>
        <w:pStyle w:val="rvps2"/>
        <w:shd w:val="clear" w:color="auto" w:fill="FFFFFF"/>
        <w:spacing w:before="0" w:beforeAutospacing="0" w:after="0" w:afterAutospacing="0"/>
        <w:ind w:firstLine="284"/>
        <w:jc w:val="both"/>
        <w:rPr>
          <w:color w:val="000000" w:themeColor="text1"/>
          <w:sz w:val="28"/>
          <w:szCs w:val="28"/>
          <w:lang w:val="uk-UA"/>
        </w:rPr>
      </w:pPr>
      <w:r w:rsidRPr="00354296">
        <w:rPr>
          <w:color w:val="000000" w:themeColor="text1"/>
          <w:sz w:val="28"/>
          <w:szCs w:val="28"/>
          <w:lang w:val="uk-UA"/>
        </w:rPr>
        <w:t>Ці</w:t>
      </w:r>
      <w:r w:rsidR="00395278" w:rsidRPr="00354296">
        <w:rPr>
          <w:color w:val="000000" w:themeColor="text1"/>
          <w:sz w:val="28"/>
          <w:szCs w:val="28"/>
          <w:lang w:val="uk-UA"/>
        </w:rPr>
        <w:t xml:space="preserve"> </w:t>
      </w:r>
      <w:r w:rsidRPr="00354296">
        <w:rPr>
          <w:color w:val="000000" w:themeColor="text1"/>
          <w:sz w:val="28"/>
          <w:szCs w:val="28"/>
          <w:lang w:val="uk-UA"/>
        </w:rPr>
        <w:t>працівники</w:t>
      </w:r>
      <w:r w:rsidR="00395278" w:rsidRPr="00354296">
        <w:rPr>
          <w:color w:val="000000" w:themeColor="text1"/>
          <w:sz w:val="28"/>
          <w:szCs w:val="28"/>
          <w:lang w:val="uk-UA"/>
        </w:rPr>
        <w:t xml:space="preserve"> </w:t>
      </w:r>
      <w:r w:rsidRPr="00354296">
        <w:rPr>
          <w:color w:val="000000" w:themeColor="text1"/>
          <w:sz w:val="28"/>
          <w:szCs w:val="28"/>
          <w:lang w:val="uk-UA"/>
        </w:rPr>
        <w:t>зобов’язані не допускати</w:t>
      </w:r>
      <w:r w:rsidR="00395278" w:rsidRPr="00354296">
        <w:rPr>
          <w:color w:val="000000" w:themeColor="text1"/>
          <w:sz w:val="28"/>
          <w:szCs w:val="28"/>
          <w:lang w:val="uk-UA"/>
        </w:rPr>
        <w:t xml:space="preserve"> </w:t>
      </w:r>
      <w:r w:rsidRPr="00354296">
        <w:rPr>
          <w:color w:val="000000" w:themeColor="text1"/>
          <w:sz w:val="28"/>
          <w:szCs w:val="28"/>
          <w:lang w:val="uk-UA"/>
        </w:rPr>
        <w:t>розголошення</w:t>
      </w:r>
      <w:r w:rsidR="00395278" w:rsidRPr="00354296">
        <w:rPr>
          <w:color w:val="000000" w:themeColor="text1"/>
          <w:sz w:val="28"/>
          <w:szCs w:val="28"/>
          <w:lang w:val="uk-UA"/>
        </w:rPr>
        <w:t xml:space="preserve"> </w:t>
      </w:r>
      <w:r w:rsidRPr="00354296">
        <w:rPr>
          <w:color w:val="000000" w:themeColor="text1"/>
          <w:sz w:val="28"/>
          <w:szCs w:val="28"/>
          <w:lang w:val="uk-UA"/>
        </w:rPr>
        <w:t>в будь-який</w:t>
      </w:r>
      <w:r w:rsidR="00395278" w:rsidRPr="00354296">
        <w:rPr>
          <w:color w:val="000000" w:themeColor="text1"/>
          <w:sz w:val="28"/>
          <w:szCs w:val="28"/>
          <w:lang w:val="uk-UA"/>
        </w:rPr>
        <w:t xml:space="preserve"> </w:t>
      </w:r>
      <w:r w:rsidRPr="00354296">
        <w:rPr>
          <w:color w:val="000000" w:themeColor="text1"/>
          <w:sz w:val="28"/>
          <w:szCs w:val="28"/>
          <w:lang w:val="uk-UA"/>
        </w:rPr>
        <w:t>спосіб</w:t>
      </w:r>
      <w:r w:rsidR="00395278" w:rsidRPr="00354296">
        <w:rPr>
          <w:color w:val="000000" w:themeColor="text1"/>
          <w:sz w:val="28"/>
          <w:szCs w:val="28"/>
          <w:lang w:val="uk-UA"/>
        </w:rPr>
        <w:t xml:space="preserve"> </w:t>
      </w:r>
      <w:r w:rsidRPr="00354296">
        <w:rPr>
          <w:color w:val="000000" w:themeColor="text1"/>
          <w:sz w:val="28"/>
          <w:szCs w:val="28"/>
          <w:lang w:val="uk-UA"/>
        </w:rPr>
        <w:t>персональних</w:t>
      </w:r>
      <w:r w:rsidR="00395278" w:rsidRPr="00354296">
        <w:rPr>
          <w:color w:val="000000" w:themeColor="text1"/>
          <w:sz w:val="28"/>
          <w:szCs w:val="28"/>
          <w:lang w:val="uk-UA"/>
        </w:rPr>
        <w:t xml:space="preserve"> </w:t>
      </w:r>
      <w:r w:rsidRPr="00354296">
        <w:rPr>
          <w:color w:val="000000" w:themeColor="text1"/>
          <w:sz w:val="28"/>
          <w:szCs w:val="28"/>
          <w:lang w:val="uk-UA"/>
        </w:rPr>
        <w:t>даних, які</w:t>
      </w:r>
      <w:r w:rsidR="00395278" w:rsidRPr="00354296">
        <w:rPr>
          <w:color w:val="000000" w:themeColor="text1"/>
          <w:sz w:val="28"/>
          <w:szCs w:val="28"/>
          <w:lang w:val="uk-UA"/>
        </w:rPr>
        <w:t xml:space="preserve"> </w:t>
      </w:r>
      <w:r w:rsidRPr="00354296">
        <w:rPr>
          <w:color w:val="000000" w:themeColor="text1"/>
          <w:sz w:val="28"/>
          <w:szCs w:val="28"/>
          <w:lang w:val="uk-UA"/>
        </w:rPr>
        <w:t>їм</w:t>
      </w:r>
      <w:r w:rsidR="00395278" w:rsidRPr="00354296">
        <w:rPr>
          <w:color w:val="000000" w:themeColor="text1"/>
          <w:sz w:val="28"/>
          <w:szCs w:val="28"/>
          <w:lang w:val="uk-UA"/>
        </w:rPr>
        <w:t xml:space="preserve"> </w:t>
      </w:r>
      <w:r w:rsidRPr="00354296">
        <w:rPr>
          <w:color w:val="000000" w:themeColor="text1"/>
          <w:sz w:val="28"/>
          <w:szCs w:val="28"/>
          <w:lang w:val="uk-UA"/>
        </w:rPr>
        <w:t>було</w:t>
      </w:r>
      <w:r w:rsidR="00395278" w:rsidRPr="00354296">
        <w:rPr>
          <w:color w:val="000000" w:themeColor="text1"/>
          <w:sz w:val="28"/>
          <w:szCs w:val="28"/>
          <w:lang w:val="uk-UA"/>
        </w:rPr>
        <w:t xml:space="preserve"> </w:t>
      </w:r>
      <w:r w:rsidRPr="00354296">
        <w:rPr>
          <w:color w:val="000000" w:themeColor="text1"/>
          <w:sz w:val="28"/>
          <w:szCs w:val="28"/>
          <w:lang w:val="uk-UA"/>
        </w:rPr>
        <w:t>довірено</w:t>
      </w:r>
      <w:r w:rsidR="00395278" w:rsidRPr="00354296">
        <w:rPr>
          <w:color w:val="000000" w:themeColor="text1"/>
          <w:sz w:val="28"/>
          <w:szCs w:val="28"/>
          <w:lang w:val="uk-UA"/>
        </w:rPr>
        <w:t xml:space="preserve"> </w:t>
      </w:r>
      <w:r w:rsidRPr="00354296">
        <w:rPr>
          <w:color w:val="000000" w:themeColor="text1"/>
          <w:sz w:val="28"/>
          <w:szCs w:val="28"/>
          <w:lang w:val="uk-UA"/>
        </w:rPr>
        <w:t>або</w:t>
      </w:r>
      <w:r w:rsidR="00395278" w:rsidRPr="00354296">
        <w:rPr>
          <w:color w:val="000000" w:themeColor="text1"/>
          <w:sz w:val="28"/>
          <w:szCs w:val="28"/>
          <w:lang w:val="uk-UA"/>
        </w:rPr>
        <w:t xml:space="preserve"> </w:t>
      </w:r>
      <w:r w:rsidRPr="00354296">
        <w:rPr>
          <w:color w:val="000000" w:themeColor="text1"/>
          <w:sz w:val="28"/>
          <w:szCs w:val="28"/>
          <w:lang w:val="uk-UA"/>
        </w:rPr>
        <w:t>які стали відомі у зв’язку з виконанням</w:t>
      </w:r>
      <w:r w:rsidR="00395278" w:rsidRPr="00354296">
        <w:rPr>
          <w:color w:val="000000" w:themeColor="text1"/>
          <w:sz w:val="28"/>
          <w:szCs w:val="28"/>
          <w:lang w:val="uk-UA"/>
        </w:rPr>
        <w:t xml:space="preserve"> </w:t>
      </w:r>
      <w:r w:rsidRPr="00354296">
        <w:rPr>
          <w:color w:val="000000" w:themeColor="text1"/>
          <w:sz w:val="28"/>
          <w:szCs w:val="28"/>
          <w:lang w:val="uk-UA"/>
        </w:rPr>
        <w:t>професійних</w:t>
      </w:r>
      <w:r w:rsidR="00395278" w:rsidRPr="00354296">
        <w:rPr>
          <w:color w:val="000000" w:themeColor="text1"/>
          <w:sz w:val="28"/>
          <w:szCs w:val="28"/>
          <w:lang w:val="uk-UA"/>
        </w:rPr>
        <w:t xml:space="preserve"> </w:t>
      </w:r>
      <w:r w:rsidRPr="00354296">
        <w:rPr>
          <w:color w:val="000000" w:themeColor="text1"/>
          <w:sz w:val="28"/>
          <w:szCs w:val="28"/>
          <w:lang w:val="uk-UA"/>
        </w:rPr>
        <w:t>чи</w:t>
      </w:r>
      <w:r w:rsidR="00395278" w:rsidRPr="00354296">
        <w:rPr>
          <w:color w:val="000000" w:themeColor="text1"/>
          <w:sz w:val="28"/>
          <w:szCs w:val="28"/>
          <w:lang w:val="uk-UA"/>
        </w:rPr>
        <w:t xml:space="preserve"> </w:t>
      </w:r>
      <w:r w:rsidRPr="00354296">
        <w:rPr>
          <w:color w:val="000000" w:themeColor="text1"/>
          <w:sz w:val="28"/>
          <w:szCs w:val="28"/>
          <w:lang w:val="uk-UA"/>
        </w:rPr>
        <w:t>службових, або</w:t>
      </w:r>
      <w:r w:rsidR="00395278" w:rsidRPr="00354296">
        <w:rPr>
          <w:color w:val="000000" w:themeColor="text1"/>
          <w:sz w:val="28"/>
          <w:szCs w:val="28"/>
          <w:lang w:val="uk-UA"/>
        </w:rPr>
        <w:t xml:space="preserve"> </w:t>
      </w:r>
      <w:r w:rsidRPr="00354296">
        <w:rPr>
          <w:color w:val="000000" w:themeColor="text1"/>
          <w:sz w:val="28"/>
          <w:szCs w:val="28"/>
          <w:lang w:val="uk-UA"/>
        </w:rPr>
        <w:t>трудових</w:t>
      </w:r>
      <w:r w:rsidR="00395278" w:rsidRPr="00354296">
        <w:rPr>
          <w:color w:val="000000" w:themeColor="text1"/>
          <w:sz w:val="28"/>
          <w:szCs w:val="28"/>
          <w:lang w:val="uk-UA"/>
        </w:rPr>
        <w:t xml:space="preserve"> </w:t>
      </w:r>
      <w:r w:rsidR="00354296" w:rsidRPr="00354296">
        <w:rPr>
          <w:color w:val="000000" w:themeColor="text1"/>
          <w:sz w:val="28"/>
          <w:szCs w:val="28"/>
          <w:lang w:val="uk-UA"/>
        </w:rPr>
        <w:t>обов’язків.</w:t>
      </w:r>
    </w:p>
    <w:p w:rsidR="00354296" w:rsidRDefault="00DE59B4" w:rsidP="00354296">
      <w:pPr>
        <w:pStyle w:val="rvps2"/>
        <w:shd w:val="clear" w:color="auto" w:fill="FFFFFF"/>
        <w:spacing w:before="0" w:beforeAutospacing="0" w:after="0" w:afterAutospacing="0"/>
        <w:ind w:firstLine="284"/>
        <w:jc w:val="both"/>
        <w:rPr>
          <w:color w:val="000000" w:themeColor="text1"/>
          <w:sz w:val="28"/>
          <w:szCs w:val="28"/>
        </w:rPr>
      </w:pPr>
      <w:r w:rsidRPr="00354296">
        <w:rPr>
          <w:color w:val="000000" w:themeColor="text1"/>
          <w:sz w:val="28"/>
          <w:szCs w:val="28"/>
        </w:rPr>
        <w:t>Таке</w:t>
      </w:r>
      <w:r w:rsidR="00395278" w:rsidRPr="00354296">
        <w:rPr>
          <w:color w:val="000000" w:themeColor="text1"/>
          <w:sz w:val="28"/>
          <w:szCs w:val="28"/>
          <w:lang w:val="uk-UA"/>
        </w:rPr>
        <w:t xml:space="preserve"> </w:t>
      </w:r>
      <w:r w:rsidRPr="00354296">
        <w:rPr>
          <w:color w:val="000000" w:themeColor="text1"/>
          <w:sz w:val="28"/>
          <w:szCs w:val="28"/>
        </w:rPr>
        <w:t>зобов’язання є дійсним і після</w:t>
      </w:r>
      <w:r w:rsidR="00395278" w:rsidRPr="00354296">
        <w:rPr>
          <w:color w:val="000000" w:themeColor="text1"/>
          <w:sz w:val="28"/>
          <w:szCs w:val="28"/>
          <w:lang w:val="uk-UA"/>
        </w:rPr>
        <w:t xml:space="preserve"> </w:t>
      </w:r>
      <w:r w:rsidRPr="00354296">
        <w:rPr>
          <w:color w:val="000000" w:themeColor="text1"/>
          <w:sz w:val="28"/>
          <w:szCs w:val="28"/>
        </w:rPr>
        <w:t>припинення ними діяльності, пов’язаної з персональними</w:t>
      </w:r>
      <w:r w:rsidR="00395278" w:rsidRPr="00354296">
        <w:rPr>
          <w:color w:val="000000" w:themeColor="text1"/>
          <w:sz w:val="28"/>
          <w:szCs w:val="28"/>
          <w:lang w:val="uk-UA"/>
        </w:rPr>
        <w:t xml:space="preserve"> </w:t>
      </w:r>
      <w:r w:rsidRPr="00354296">
        <w:rPr>
          <w:color w:val="000000" w:themeColor="text1"/>
          <w:sz w:val="28"/>
          <w:szCs w:val="28"/>
        </w:rPr>
        <w:t>даними, крім</w:t>
      </w:r>
      <w:r w:rsidR="00395278" w:rsidRPr="00354296">
        <w:rPr>
          <w:color w:val="000000" w:themeColor="text1"/>
          <w:sz w:val="28"/>
          <w:szCs w:val="28"/>
          <w:lang w:val="uk-UA"/>
        </w:rPr>
        <w:t xml:space="preserve"> </w:t>
      </w:r>
      <w:r w:rsidRPr="00354296">
        <w:rPr>
          <w:color w:val="000000" w:themeColor="text1"/>
          <w:sz w:val="28"/>
          <w:szCs w:val="28"/>
        </w:rPr>
        <w:t>випадків, встановлених законом.</w:t>
      </w:r>
      <w:r w:rsidRPr="00354296">
        <w:rPr>
          <w:color w:val="000000" w:themeColor="text1"/>
          <w:sz w:val="28"/>
          <w:szCs w:val="28"/>
        </w:rPr>
        <w:br/>
        <w:t>7.4. Відомості про особисте</w:t>
      </w:r>
      <w:r w:rsidR="00395278" w:rsidRPr="00354296">
        <w:rPr>
          <w:color w:val="000000" w:themeColor="text1"/>
          <w:sz w:val="28"/>
          <w:szCs w:val="28"/>
          <w:lang w:val="uk-UA"/>
        </w:rPr>
        <w:t xml:space="preserve"> </w:t>
      </w:r>
      <w:r w:rsidRPr="00354296">
        <w:rPr>
          <w:color w:val="000000" w:themeColor="text1"/>
          <w:sz w:val="28"/>
          <w:szCs w:val="28"/>
        </w:rPr>
        <w:t>життя</w:t>
      </w:r>
      <w:r w:rsidR="00395278" w:rsidRPr="00354296">
        <w:rPr>
          <w:color w:val="000000" w:themeColor="text1"/>
          <w:sz w:val="28"/>
          <w:szCs w:val="28"/>
          <w:lang w:val="uk-UA"/>
        </w:rPr>
        <w:t xml:space="preserve"> </w:t>
      </w:r>
      <w:r w:rsidRPr="00354296">
        <w:rPr>
          <w:color w:val="000000" w:themeColor="text1"/>
          <w:sz w:val="28"/>
          <w:szCs w:val="28"/>
        </w:rPr>
        <w:t>фізичної особи не можуть</w:t>
      </w:r>
      <w:r w:rsidR="00395278" w:rsidRPr="00354296">
        <w:rPr>
          <w:color w:val="000000" w:themeColor="text1"/>
          <w:sz w:val="28"/>
          <w:szCs w:val="28"/>
          <w:lang w:val="uk-UA"/>
        </w:rPr>
        <w:t xml:space="preserve"> </w:t>
      </w:r>
      <w:r w:rsidRPr="00354296">
        <w:rPr>
          <w:color w:val="000000" w:themeColor="text1"/>
          <w:sz w:val="28"/>
          <w:szCs w:val="28"/>
        </w:rPr>
        <w:t>використовуватися як чинник, що</w:t>
      </w:r>
      <w:r w:rsidR="00395278" w:rsidRPr="00354296">
        <w:rPr>
          <w:color w:val="000000" w:themeColor="text1"/>
          <w:sz w:val="28"/>
          <w:szCs w:val="28"/>
          <w:lang w:val="uk-UA"/>
        </w:rPr>
        <w:t xml:space="preserve"> </w:t>
      </w:r>
      <w:r w:rsidRPr="00354296">
        <w:rPr>
          <w:color w:val="000000" w:themeColor="text1"/>
          <w:sz w:val="28"/>
          <w:szCs w:val="28"/>
        </w:rPr>
        <w:t>підтверджує</w:t>
      </w:r>
      <w:r w:rsidR="00395278" w:rsidRPr="00354296">
        <w:rPr>
          <w:color w:val="000000" w:themeColor="text1"/>
          <w:sz w:val="28"/>
          <w:szCs w:val="28"/>
          <w:lang w:val="uk-UA"/>
        </w:rPr>
        <w:t xml:space="preserve"> </w:t>
      </w:r>
      <w:r w:rsidRPr="00354296">
        <w:rPr>
          <w:color w:val="000000" w:themeColor="text1"/>
          <w:sz w:val="28"/>
          <w:szCs w:val="28"/>
        </w:rPr>
        <w:t>чи</w:t>
      </w:r>
      <w:r w:rsidR="00395278" w:rsidRPr="00354296">
        <w:rPr>
          <w:color w:val="000000" w:themeColor="text1"/>
          <w:sz w:val="28"/>
          <w:szCs w:val="28"/>
          <w:lang w:val="uk-UA"/>
        </w:rPr>
        <w:t xml:space="preserve"> </w:t>
      </w:r>
      <w:r w:rsidRPr="00354296">
        <w:rPr>
          <w:color w:val="000000" w:themeColor="text1"/>
          <w:sz w:val="28"/>
          <w:szCs w:val="28"/>
        </w:rPr>
        <w:t>спростовує</w:t>
      </w:r>
      <w:r w:rsidR="00395278" w:rsidRPr="00354296">
        <w:rPr>
          <w:color w:val="000000" w:themeColor="text1"/>
          <w:sz w:val="28"/>
          <w:szCs w:val="28"/>
          <w:lang w:val="uk-UA"/>
        </w:rPr>
        <w:t xml:space="preserve"> </w:t>
      </w:r>
      <w:r w:rsidRPr="00354296">
        <w:rPr>
          <w:color w:val="000000" w:themeColor="text1"/>
          <w:sz w:val="28"/>
          <w:szCs w:val="28"/>
        </w:rPr>
        <w:t>її</w:t>
      </w:r>
      <w:r w:rsidR="00395278" w:rsidRPr="00354296">
        <w:rPr>
          <w:color w:val="000000" w:themeColor="text1"/>
          <w:sz w:val="28"/>
          <w:szCs w:val="28"/>
          <w:lang w:val="uk-UA"/>
        </w:rPr>
        <w:t xml:space="preserve"> </w:t>
      </w:r>
      <w:r w:rsidRPr="00354296">
        <w:rPr>
          <w:color w:val="000000" w:themeColor="text1"/>
          <w:sz w:val="28"/>
          <w:szCs w:val="28"/>
        </w:rPr>
        <w:t>ділові</w:t>
      </w:r>
      <w:r w:rsidR="00395278" w:rsidRPr="00354296">
        <w:rPr>
          <w:color w:val="000000" w:themeColor="text1"/>
          <w:sz w:val="28"/>
          <w:szCs w:val="28"/>
          <w:lang w:val="uk-UA"/>
        </w:rPr>
        <w:t xml:space="preserve"> </w:t>
      </w:r>
      <w:r w:rsidRPr="00354296">
        <w:rPr>
          <w:color w:val="000000" w:themeColor="text1"/>
          <w:sz w:val="28"/>
          <w:szCs w:val="28"/>
        </w:rPr>
        <w:t>якості.</w:t>
      </w:r>
      <w:r w:rsidRPr="00354296">
        <w:rPr>
          <w:color w:val="000000" w:themeColor="text1"/>
          <w:sz w:val="28"/>
          <w:szCs w:val="28"/>
        </w:rPr>
        <w:br/>
        <w:t xml:space="preserve">7.5. </w:t>
      </w:r>
      <w:r w:rsidRPr="00354296">
        <w:rPr>
          <w:color w:val="000000" w:themeColor="text1"/>
          <w:sz w:val="28"/>
          <w:szCs w:val="28"/>
          <w:u w:val="single"/>
        </w:rPr>
        <w:t>Збір</w:t>
      </w:r>
      <w:r w:rsidR="00395278" w:rsidRPr="00354296">
        <w:rPr>
          <w:color w:val="000000" w:themeColor="text1"/>
          <w:sz w:val="28"/>
          <w:szCs w:val="28"/>
          <w:u w:val="single"/>
          <w:lang w:val="uk-UA"/>
        </w:rPr>
        <w:t xml:space="preserve"> </w:t>
      </w:r>
      <w:r w:rsidRPr="00354296">
        <w:rPr>
          <w:color w:val="000000" w:themeColor="text1"/>
          <w:sz w:val="28"/>
          <w:szCs w:val="28"/>
          <w:u w:val="single"/>
        </w:rPr>
        <w:t>персональних</w:t>
      </w:r>
      <w:r w:rsidR="00395278" w:rsidRPr="00354296">
        <w:rPr>
          <w:color w:val="000000" w:themeColor="text1"/>
          <w:sz w:val="28"/>
          <w:szCs w:val="28"/>
          <w:u w:val="single"/>
          <w:lang w:val="uk-UA"/>
        </w:rPr>
        <w:t xml:space="preserve"> </w:t>
      </w:r>
      <w:r w:rsidRPr="00354296">
        <w:rPr>
          <w:color w:val="000000" w:themeColor="text1"/>
          <w:sz w:val="28"/>
          <w:szCs w:val="28"/>
          <w:u w:val="single"/>
        </w:rPr>
        <w:t>даних є складовою</w:t>
      </w:r>
      <w:r w:rsidR="00395278" w:rsidRPr="00354296">
        <w:rPr>
          <w:color w:val="000000" w:themeColor="text1"/>
          <w:sz w:val="28"/>
          <w:szCs w:val="28"/>
          <w:u w:val="single"/>
          <w:lang w:val="uk-UA"/>
        </w:rPr>
        <w:t xml:space="preserve"> </w:t>
      </w:r>
      <w:r w:rsidR="00395278" w:rsidRPr="00354296">
        <w:rPr>
          <w:color w:val="000000" w:themeColor="text1"/>
          <w:sz w:val="28"/>
          <w:szCs w:val="28"/>
          <w:u w:val="single"/>
        </w:rPr>
        <w:t>процессу</w:t>
      </w:r>
      <w:r w:rsidR="00395278" w:rsidRPr="00354296">
        <w:rPr>
          <w:color w:val="000000" w:themeColor="text1"/>
          <w:sz w:val="28"/>
          <w:szCs w:val="28"/>
          <w:u w:val="single"/>
          <w:lang w:val="uk-UA"/>
        </w:rPr>
        <w:t xml:space="preserve"> </w:t>
      </w:r>
      <w:r w:rsidRPr="00354296">
        <w:rPr>
          <w:color w:val="000000" w:themeColor="text1"/>
          <w:sz w:val="28"/>
          <w:szCs w:val="28"/>
          <w:u w:val="single"/>
        </w:rPr>
        <w:t>їх</w:t>
      </w:r>
      <w:r w:rsidR="00395278" w:rsidRPr="00354296">
        <w:rPr>
          <w:color w:val="000000" w:themeColor="text1"/>
          <w:sz w:val="28"/>
          <w:szCs w:val="28"/>
          <w:u w:val="single"/>
          <w:lang w:val="uk-UA"/>
        </w:rPr>
        <w:t xml:space="preserve"> </w:t>
      </w:r>
      <w:r w:rsidRPr="00354296">
        <w:rPr>
          <w:color w:val="000000" w:themeColor="text1"/>
          <w:sz w:val="28"/>
          <w:szCs w:val="28"/>
          <w:u w:val="single"/>
        </w:rPr>
        <w:t>обробки</w:t>
      </w:r>
      <w:r w:rsidRPr="00354296">
        <w:rPr>
          <w:color w:val="000000" w:themeColor="text1"/>
          <w:sz w:val="28"/>
          <w:szCs w:val="28"/>
        </w:rPr>
        <w:t>, передбачає</w:t>
      </w:r>
      <w:r w:rsidR="00395278" w:rsidRPr="00354296">
        <w:rPr>
          <w:color w:val="000000" w:themeColor="text1"/>
          <w:sz w:val="28"/>
          <w:szCs w:val="28"/>
          <w:lang w:val="uk-UA"/>
        </w:rPr>
        <w:t xml:space="preserve"> </w:t>
      </w:r>
      <w:r w:rsidRPr="00354296">
        <w:rPr>
          <w:color w:val="000000" w:themeColor="text1"/>
          <w:sz w:val="28"/>
          <w:szCs w:val="28"/>
        </w:rPr>
        <w:t>дії з підбору</w:t>
      </w:r>
      <w:r w:rsidR="00395278" w:rsidRPr="00354296">
        <w:rPr>
          <w:color w:val="000000" w:themeColor="text1"/>
          <w:sz w:val="28"/>
          <w:szCs w:val="28"/>
          <w:lang w:val="uk-UA"/>
        </w:rPr>
        <w:t xml:space="preserve"> </w:t>
      </w:r>
      <w:r w:rsidRPr="00354296">
        <w:rPr>
          <w:color w:val="000000" w:themeColor="text1"/>
          <w:sz w:val="28"/>
          <w:szCs w:val="28"/>
        </w:rPr>
        <w:t>чи</w:t>
      </w:r>
      <w:r w:rsidR="00395278" w:rsidRPr="00354296">
        <w:rPr>
          <w:color w:val="000000" w:themeColor="text1"/>
          <w:sz w:val="28"/>
          <w:szCs w:val="28"/>
          <w:lang w:val="uk-UA"/>
        </w:rPr>
        <w:t xml:space="preserve"> </w:t>
      </w:r>
      <w:r w:rsidRPr="00354296">
        <w:rPr>
          <w:color w:val="000000" w:themeColor="text1"/>
          <w:sz w:val="28"/>
          <w:szCs w:val="28"/>
        </w:rPr>
        <w:t>впорядкування</w:t>
      </w:r>
      <w:r w:rsidR="00395278" w:rsidRPr="00354296">
        <w:rPr>
          <w:color w:val="000000" w:themeColor="text1"/>
          <w:sz w:val="28"/>
          <w:szCs w:val="28"/>
          <w:lang w:val="uk-UA"/>
        </w:rPr>
        <w:t xml:space="preserve"> </w:t>
      </w:r>
      <w:r w:rsidRPr="00354296">
        <w:rPr>
          <w:color w:val="000000" w:themeColor="text1"/>
          <w:sz w:val="28"/>
          <w:szCs w:val="28"/>
        </w:rPr>
        <w:t>відомостей про фізичну особу та внесення</w:t>
      </w:r>
      <w:r w:rsidR="00395278" w:rsidRPr="00354296">
        <w:rPr>
          <w:color w:val="000000" w:themeColor="text1"/>
          <w:sz w:val="28"/>
          <w:szCs w:val="28"/>
          <w:lang w:val="uk-UA"/>
        </w:rPr>
        <w:t xml:space="preserve"> </w:t>
      </w:r>
      <w:r w:rsidRPr="00354296">
        <w:rPr>
          <w:color w:val="000000" w:themeColor="text1"/>
          <w:sz w:val="28"/>
          <w:szCs w:val="28"/>
        </w:rPr>
        <w:t>їх до бази</w:t>
      </w:r>
      <w:r w:rsidR="00395278" w:rsidRPr="00354296">
        <w:rPr>
          <w:color w:val="000000" w:themeColor="text1"/>
          <w:sz w:val="28"/>
          <w:szCs w:val="28"/>
          <w:lang w:val="uk-UA"/>
        </w:rPr>
        <w:t xml:space="preserve"> </w:t>
      </w:r>
      <w:r w:rsidRPr="00354296">
        <w:rPr>
          <w:color w:val="000000" w:themeColor="text1"/>
          <w:sz w:val="28"/>
          <w:szCs w:val="28"/>
        </w:rPr>
        <w:t>персональних</w:t>
      </w:r>
      <w:r w:rsidR="00395278" w:rsidRPr="00354296">
        <w:rPr>
          <w:color w:val="000000" w:themeColor="text1"/>
          <w:sz w:val="28"/>
          <w:szCs w:val="28"/>
          <w:lang w:val="uk-UA"/>
        </w:rPr>
        <w:t xml:space="preserve"> </w:t>
      </w:r>
      <w:r w:rsidRPr="00354296">
        <w:rPr>
          <w:color w:val="000000" w:themeColor="text1"/>
          <w:sz w:val="28"/>
          <w:szCs w:val="28"/>
        </w:rPr>
        <w:t>даних.</w:t>
      </w:r>
    </w:p>
    <w:p w:rsidR="00354296" w:rsidRDefault="00DE59B4" w:rsidP="00354296">
      <w:pPr>
        <w:pStyle w:val="rvps2"/>
        <w:shd w:val="clear" w:color="auto" w:fill="FFFFFF"/>
        <w:spacing w:before="0" w:beforeAutospacing="0" w:after="0" w:afterAutospacing="0"/>
        <w:ind w:firstLine="284"/>
        <w:jc w:val="both"/>
        <w:rPr>
          <w:color w:val="000000" w:themeColor="text1"/>
          <w:sz w:val="28"/>
          <w:szCs w:val="28"/>
        </w:rPr>
      </w:pPr>
      <w:r w:rsidRPr="00354296">
        <w:rPr>
          <w:color w:val="000000" w:themeColor="text1"/>
          <w:sz w:val="28"/>
          <w:szCs w:val="28"/>
        </w:rPr>
        <w:br/>
        <w:t>7.6. Накопичення</w:t>
      </w:r>
      <w:r w:rsidR="00395278" w:rsidRPr="00354296">
        <w:rPr>
          <w:color w:val="000000" w:themeColor="text1"/>
          <w:sz w:val="28"/>
          <w:szCs w:val="28"/>
          <w:lang w:val="uk-UA"/>
        </w:rPr>
        <w:t xml:space="preserve"> </w:t>
      </w:r>
      <w:r w:rsidRPr="00354296">
        <w:rPr>
          <w:color w:val="000000" w:themeColor="text1"/>
          <w:sz w:val="28"/>
          <w:szCs w:val="28"/>
        </w:rPr>
        <w:t>персональних</w:t>
      </w:r>
      <w:r w:rsidR="00395278" w:rsidRPr="00354296">
        <w:rPr>
          <w:color w:val="000000" w:themeColor="text1"/>
          <w:sz w:val="28"/>
          <w:szCs w:val="28"/>
          <w:lang w:val="uk-UA"/>
        </w:rPr>
        <w:t xml:space="preserve"> </w:t>
      </w:r>
      <w:r w:rsidRPr="00354296">
        <w:rPr>
          <w:color w:val="000000" w:themeColor="text1"/>
          <w:sz w:val="28"/>
          <w:szCs w:val="28"/>
        </w:rPr>
        <w:t>даних</w:t>
      </w:r>
      <w:r w:rsidR="00395278" w:rsidRPr="00354296">
        <w:rPr>
          <w:color w:val="000000" w:themeColor="text1"/>
          <w:sz w:val="28"/>
          <w:szCs w:val="28"/>
          <w:lang w:val="uk-UA"/>
        </w:rPr>
        <w:t xml:space="preserve"> </w:t>
      </w:r>
      <w:r w:rsidRPr="00354296">
        <w:rPr>
          <w:color w:val="000000" w:themeColor="text1"/>
          <w:sz w:val="28"/>
          <w:szCs w:val="28"/>
        </w:rPr>
        <w:t>передбачає</w:t>
      </w:r>
      <w:r w:rsidR="00395278" w:rsidRPr="00354296">
        <w:rPr>
          <w:color w:val="000000" w:themeColor="text1"/>
          <w:sz w:val="28"/>
          <w:szCs w:val="28"/>
          <w:lang w:val="uk-UA"/>
        </w:rPr>
        <w:t xml:space="preserve"> </w:t>
      </w:r>
      <w:r w:rsidRPr="00354296">
        <w:rPr>
          <w:color w:val="000000" w:themeColor="text1"/>
          <w:sz w:val="28"/>
          <w:szCs w:val="28"/>
        </w:rPr>
        <w:t>дії</w:t>
      </w:r>
      <w:r w:rsidR="00395278" w:rsidRPr="00354296">
        <w:rPr>
          <w:color w:val="000000" w:themeColor="text1"/>
          <w:sz w:val="28"/>
          <w:szCs w:val="28"/>
          <w:lang w:val="uk-UA"/>
        </w:rPr>
        <w:t xml:space="preserve"> </w:t>
      </w:r>
      <w:r w:rsidRPr="00354296">
        <w:rPr>
          <w:color w:val="000000" w:themeColor="text1"/>
          <w:sz w:val="28"/>
          <w:szCs w:val="28"/>
        </w:rPr>
        <w:t>щодо</w:t>
      </w:r>
      <w:r w:rsidR="00395278" w:rsidRPr="00354296">
        <w:rPr>
          <w:color w:val="000000" w:themeColor="text1"/>
          <w:sz w:val="28"/>
          <w:szCs w:val="28"/>
          <w:lang w:val="uk-UA"/>
        </w:rPr>
        <w:t xml:space="preserve"> </w:t>
      </w:r>
      <w:r w:rsidRPr="00354296">
        <w:rPr>
          <w:color w:val="000000" w:themeColor="text1"/>
          <w:sz w:val="28"/>
          <w:szCs w:val="28"/>
        </w:rPr>
        <w:t>об’єднання та систематизації</w:t>
      </w:r>
      <w:r w:rsidR="00395278" w:rsidRPr="00354296">
        <w:rPr>
          <w:color w:val="000000" w:themeColor="text1"/>
          <w:sz w:val="28"/>
          <w:szCs w:val="28"/>
          <w:lang w:val="uk-UA"/>
        </w:rPr>
        <w:t xml:space="preserve"> </w:t>
      </w:r>
      <w:r w:rsidRPr="00354296">
        <w:rPr>
          <w:color w:val="000000" w:themeColor="text1"/>
          <w:sz w:val="28"/>
          <w:szCs w:val="28"/>
        </w:rPr>
        <w:t>відомостей про фізичну особу або</w:t>
      </w:r>
      <w:r w:rsidR="00395278" w:rsidRPr="00354296">
        <w:rPr>
          <w:color w:val="000000" w:themeColor="text1"/>
          <w:sz w:val="28"/>
          <w:szCs w:val="28"/>
          <w:lang w:val="uk-UA"/>
        </w:rPr>
        <w:t xml:space="preserve"> </w:t>
      </w:r>
      <w:r w:rsidRPr="00354296">
        <w:rPr>
          <w:color w:val="000000" w:themeColor="text1"/>
          <w:sz w:val="28"/>
          <w:szCs w:val="28"/>
        </w:rPr>
        <w:t>групи</w:t>
      </w:r>
      <w:r w:rsidR="00395278" w:rsidRPr="00354296">
        <w:rPr>
          <w:color w:val="000000" w:themeColor="text1"/>
          <w:sz w:val="28"/>
          <w:szCs w:val="28"/>
          <w:lang w:val="uk-UA"/>
        </w:rPr>
        <w:t xml:space="preserve"> </w:t>
      </w:r>
      <w:r w:rsidRPr="00354296">
        <w:rPr>
          <w:color w:val="000000" w:themeColor="text1"/>
          <w:sz w:val="28"/>
          <w:szCs w:val="28"/>
        </w:rPr>
        <w:t>фізичних</w:t>
      </w:r>
      <w:r w:rsidR="00395278" w:rsidRPr="00354296">
        <w:rPr>
          <w:color w:val="000000" w:themeColor="text1"/>
          <w:sz w:val="28"/>
          <w:szCs w:val="28"/>
          <w:lang w:val="uk-UA"/>
        </w:rPr>
        <w:t xml:space="preserve"> </w:t>
      </w:r>
      <w:r w:rsidRPr="00354296">
        <w:rPr>
          <w:color w:val="000000" w:themeColor="text1"/>
          <w:sz w:val="28"/>
          <w:szCs w:val="28"/>
        </w:rPr>
        <w:t>осіб</w:t>
      </w:r>
      <w:r w:rsidR="00395278" w:rsidRPr="00354296">
        <w:rPr>
          <w:color w:val="000000" w:themeColor="text1"/>
          <w:sz w:val="28"/>
          <w:szCs w:val="28"/>
          <w:lang w:val="uk-UA"/>
        </w:rPr>
        <w:t xml:space="preserve"> </w:t>
      </w:r>
      <w:r w:rsidRPr="00354296">
        <w:rPr>
          <w:color w:val="000000" w:themeColor="text1"/>
          <w:sz w:val="28"/>
          <w:szCs w:val="28"/>
        </w:rPr>
        <w:t>або</w:t>
      </w:r>
      <w:r w:rsidR="00395278" w:rsidRPr="00354296">
        <w:rPr>
          <w:color w:val="000000" w:themeColor="text1"/>
          <w:sz w:val="28"/>
          <w:szCs w:val="28"/>
          <w:lang w:val="uk-UA"/>
        </w:rPr>
        <w:t xml:space="preserve"> </w:t>
      </w:r>
      <w:r w:rsidRPr="00354296">
        <w:rPr>
          <w:color w:val="000000" w:themeColor="text1"/>
          <w:sz w:val="28"/>
          <w:szCs w:val="28"/>
        </w:rPr>
        <w:t>внесення</w:t>
      </w:r>
      <w:r w:rsidR="00395278" w:rsidRPr="00354296">
        <w:rPr>
          <w:color w:val="000000" w:themeColor="text1"/>
          <w:sz w:val="28"/>
          <w:szCs w:val="28"/>
          <w:lang w:val="uk-UA"/>
        </w:rPr>
        <w:t xml:space="preserve"> </w:t>
      </w:r>
      <w:r w:rsidRPr="00354296">
        <w:rPr>
          <w:color w:val="000000" w:themeColor="text1"/>
          <w:sz w:val="28"/>
          <w:szCs w:val="28"/>
        </w:rPr>
        <w:t>цих</w:t>
      </w:r>
      <w:r w:rsidR="00395278" w:rsidRPr="00354296">
        <w:rPr>
          <w:color w:val="000000" w:themeColor="text1"/>
          <w:sz w:val="28"/>
          <w:szCs w:val="28"/>
          <w:lang w:val="uk-UA"/>
        </w:rPr>
        <w:t xml:space="preserve"> </w:t>
      </w:r>
      <w:r w:rsidRPr="00354296">
        <w:rPr>
          <w:color w:val="000000" w:themeColor="text1"/>
          <w:sz w:val="28"/>
          <w:szCs w:val="28"/>
        </w:rPr>
        <w:t>даних до бази</w:t>
      </w:r>
      <w:r w:rsidR="00395278" w:rsidRPr="00354296">
        <w:rPr>
          <w:color w:val="000000" w:themeColor="text1"/>
          <w:sz w:val="28"/>
          <w:szCs w:val="28"/>
          <w:lang w:val="uk-UA"/>
        </w:rPr>
        <w:t xml:space="preserve"> </w:t>
      </w:r>
      <w:r w:rsidRPr="00354296">
        <w:rPr>
          <w:color w:val="000000" w:themeColor="text1"/>
          <w:sz w:val="28"/>
          <w:szCs w:val="28"/>
        </w:rPr>
        <w:t>персональних</w:t>
      </w:r>
      <w:r w:rsidR="00395278" w:rsidRPr="00354296">
        <w:rPr>
          <w:color w:val="000000" w:themeColor="text1"/>
          <w:sz w:val="28"/>
          <w:szCs w:val="28"/>
          <w:lang w:val="uk-UA"/>
        </w:rPr>
        <w:t xml:space="preserve"> </w:t>
      </w:r>
      <w:r w:rsidRPr="00354296">
        <w:rPr>
          <w:color w:val="000000" w:themeColor="text1"/>
          <w:sz w:val="28"/>
          <w:szCs w:val="28"/>
        </w:rPr>
        <w:t>даних.</w:t>
      </w:r>
    </w:p>
    <w:p w:rsidR="00354296" w:rsidRDefault="00DE59B4" w:rsidP="00354296">
      <w:pPr>
        <w:pStyle w:val="rvps2"/>
        <w:shd w:val="clear" w:color="auto" w:fill="FFFFFF"/>
        <w:spacing w:before="0" w:beforeAutospacing="0" w:after="0" w:afterAutospacing="0"/>
        <w:jc w:val="both"/>
        <w:rPr>
          <w:color w:val="000000" w:themeColor="text1"/>
          <w:sz w:val="28"/>
          <w:szCs w:val="28"/>
          <w:lang w:val="uk-UA"/>
        </w:rPr>
      </w:pPr>
      <w:r w:rsidRPr="00354296">
        <w:rPr>
          <w:color w:val="000000" w:themeColor="text1"/>
          <w:sz w:val="28"/>
          <w:szCs w:val="28"/>
          <w:lang w:val="uk-UA"/>
        </w:rPr>
        <w:t>7.7. Зберігання</w:t>
      </w:r>
      <w:r w:rsidR="00395278" w:rsidRPr="00354296">
        <w:rPr>
          <w:color w:val="000000" w:themeColor="text1"/>
          <w:sz w:val="28"/>
          <w:szCs w:val="28"/>
          <w:lang w:val="uk-UA"/>
        </w:rPr>
        <w:t xml:space="preserve"> </w:t>
      </w:r>
      <w:r w:rsidRPr="00354296">
        <w:rPr>
          <w:color w:val="000000" w:themeColor="text1"/>
          <w:sz w:val="28"/>
          <w:szCs w:val="28"/>
          <w:lang w:val="uk-UA"/>
        </w:rPr>
        <w:t>персональних</w:t>
      </w:r>
      <w:r w:rsidR="00395278" w:rsidRPr="00354296">
        <w:rPr>
          <w:color w:val="000000" w:themeColor="text1"/>
          <w:sz w:val="28"/>
          <w:szCs w:val="28"/>
          <w:lang w:val="uk-UA"/>
        </w:rPr>
        <w:t xml:space="preserve"> </w:t>
      </w:r>
      <w:r w:rsidRPr="00354296">
        <w:rPr>
          <w:color w:val="000000" w:themeColor="text1"/>
          <w:sz w:val="28"/>
          <w:szCs w:val="28"/>
          <w:lang w:val="uk-UA"/>
        </w:rPr>
        <w:t>даних</w:t>
      </w:r>
      <w:r w:rsidR="00395278" w:rsidRPr="00354296">
        <w:rPr>
          <w:color w:val="000000" w:themeColor="text1"/>
          <w:sz w:val="28"/>
          <w:szCs w:val="28"/>
          <w:lang w:val="uk-UA"/>
        </w:rPr>
        <w:t xml:space="preserve"> </w:t>
      </w:r>
      <w:r w:rsidRPr="00354296">
        <w:rPr>
          <w:color w:val="000000" w:themeColor="text1"/>
          <w:sz w:val="28"/>
          <w:szCs w:val="28"/>
          <w:lang w:val="uk-UA"/>
        </w:rPr>
        <w:t>передбачає</w:t>
      </w:r>
      <w:r w:rsidR="00395278" w:rsidRPr="00354296">
        <w:rPr>
          <w:color w:val="000000" w:themeColor="text1"/>
          <w:sz w:val="28"/>
          <w:szCs w:val="28"/>
          <w:lang w:val="uk-UA"/>
        </w:rPr>
        <w:t xml:space="preserve"> </w:t>
      </w:r>
      <w:r w:rsidRPr="00354296">
        <w:rPr>
          <w:color w:val="000000" w:themeColor="text1"/>
          <w:sz w:val="28"/>
          <w:szCs w:val="28"/>
          <w:lang w:val="uk-UA"/>
        </w:rPr>
        <w:t>дії</w:t>
      </w:r>
      <w:r w:rsidR="00395278" w:rsidRPr="00354296">
        <w:rPr>
          <w:color w:val="000000" w:themeColor="text1"/>
          <w:sz w:val="28"/>
          <w:szCs w:val="28"/>
          <w:lang w:val="uk-UA"/>
        </w:rPr>
        <w:t xml:space="preserve"> </w:t>
      </w:r>
      <w:r w:rsidRPr="00354296">
        <w:rPr>
          <w:color w:val="000000" w:themeColor="text1"/>
          <w:sz w:val="28"/>
          <w:szCs w:val="28"/>
          <w:lang w:val="uk-UA"/>
        </w:rPr>
        <w:t>щодо</w:t>
      </w:r>
      <w:r w:rsidR="00395278" w:rsidRPr="00354296">
        <w:rPr>
          <w:color w:val="000000" w:themeColor="text1"/>
          <w:sz w:val="28"/>
          <w:szCs w:val="28"/>
          <w:lang w:val="uk-UA"/>
        </w:rPr>
        <w:t xml:space="preserve"> </w:t>
      </w:r>
      <w:r w:rsidRPr="00354296">
        <w:rPr>
          <w:color w:val="000000" w:themeColor="text1"/>
          <w:sz w:val="28"/>
          <w:szCs w:val="28"/>
          <w:lang w:val="uk-UA"/>
        </w:rPr>
        <w:t>забезпечення</w:t>
      </w:r>
      <w:r w:rsidR="00395278" w:rsidRPr="00354296">
        <w:rPr>
          <w:color w:val="000000" w:themeColor="text1"/>
          <w:sz w:val="28"/>
          <w:szCs w:val="28"/>
          <w:lang w:val="uk-UA"/>
        </w:rPr>
        <w:t xml:space="preserve"> </w:t>
      </w:r>
      <w:r w:rsidRPr="00354296">
        <w:rPr>
          <w:color w:val="000000" w:themeColor="text1"/>
          <w:sz w:val="28"/>
          <w:szCs w:val="28"/>
          <w:lang w:val="uk-UA"/>
        </w:rPr>
        <w:t>їх</w:t>
      </w:r>
      <w:r w:rsidR="00395278" w:rsidRPr="00354296">
        <w:rPr>
          <w:color w:val="000000" w:themeColor="text1"/>
          <w:sz w:val="28"/>
          <w:szCs w:val="28"/>
          <w:lang w:val="uk-UA"/>
        </w:rPr>
        <w:t xml:space="preserve"> </w:t>
      </w:r>
      <w:r w:rsidRPr="00354296">
        <w:rPr>
          <w:color w:val="000000" w:themeColor="text1"/>
          <w:sz w:val="28"/>
          <w:szCs w:val="28"/>
          <w:lang w:val="uk-UA"/>
        </w:rPr>
        <w:t>цілісності та відповідного режиму доступу до них.</w:t>
      </w:r>
    </w:p>
    <w:p w:rsidR="00DE59B4" w:rsidRDefault="00DE59B4" w:rsidP="00354296">
      <w:pPr>
        <w:pStyle w:val="rvps2"/>
        <w:shd w:val="clear" w:color="auto" w:fill="FFFFFF"/>
        <w:spacing w:before="0" w:beforeAutospacing="0" w:after="0" w:afterAutospacing="0"/>
        <w:jc w:val="both"/>
        <w:rPr>
          <w:color w:val="000000" w:themeColor="text1"/>
          <w:sz w:val="28"/>
          <w:szCs w:val="28"/>
        </w:rPr>
      </w:pPr>
      <w:r w:rsidRPr="00354296">
        <w:rPr>
          <w:color w:val="000000" w:themeColor="text1"/>
          <w:sz w:val="28"/>
          <w:szCs w:val="28"/>
        </w:rPr>
        <w:t>7.8. Поширення</w:t>
      </w:r>
      <w:r w:rsidR="00395278" w:rsidRPr="00354296">
        <w:rPr>
          <w:color w:val="000000" w:themeColor="text1"/>
          <w:sz w:val="28"/>
          <w:szCs w:val="28"/>
          <w:lang w:val="uk-UA"/>
        </w:rPr>
        <w:t xml:space="preserve"> </w:t>
      </w:r>
      <w:r w:rsidRPr="00354296">
        <w:rPr>
          <w:color w:val="000000" w:themeColor="text1"/>
          <w:sz w:val="28"/>
          <w:szCs w:val="28"/>
        </w:rPr>
        <w:t>персональних</w:t>
      </w:r>
      <w:r w:rsidR="00395278" w:rsidRPr="00354296">
        <w:rPr>
          <w:color w:val="000000" w:themeColor="text1"/>
          <w:sz w:val="28"/>
          <w:szCs w:val="28"/>
          <w:lang w:val="uk-UA"/>
        </w:rPr>
        <w:t xml:space="preserve"> </w:t>
      </w:r>
      <w:r w:rsidRPr="00354296">
        <w:rPr>
          <w:color w:val="000000" w:themeColor="text1"/>
          <w:sz w:val="28"/>
          <w:szCs w:val="28"/>
        </w:rPr>
        <w:t>даних</w:t>
      </w:r>
      <w:r w:rsidR="00395278" w:rsidRPr="00354296">
        <w:rPr>
          <w:color w:val="000000" w:themeColor="text1"/>
          <w:sz w:val="28"/>
          <w:szCs w:val="28"/>
          <w:lang w:val="uk-UA"/>
        </w:rPr>
        <w:t xml:space="preserve"> </w:t>
      </w:r>
      <w:r w:rsidRPr="00354296">
        <w:rPr>
          <w:color w:val="000000" w:themeColor="text1"/>
          <w:sz w:val="28"/>
          <w:szCs w:val="28"/>
        </w:rPr>
        <w:t>передбачає</w:t>
      </w:r>
      <w:r w:rsidR="00395278" w:rsidRPr="00354296">
        <w:rPr>
          <w:color w:val="000000" w:themeColor="text1"/>
          <w:sz w:val="28"/>
          <w:szCs w:val="28"/>
          <w:lang w:val="uk-UA"/>
        </w:rPr>
        <w:t xml:space="preserve"> </w:t>
      </w:r>
      <w:r w:rsidRPr="00354296">
        <w:rPr>
          <w:color w:val="000000" w:themeColor="text1"/>
          <w:sz w:val="28"/>
          <w:szCs w:val="28"/>
        </w:rPr>
        <w:t>дії</w:t>
      </w:r>
      <w:r w:rsidR="00395278" w:rsidRPr="00354296">
        <w:rPr>
          <w:color w:val="000000" w:themeColor="text1"/>
          <w:sz w:val="28"/>
          <w:szCs w:val="28"/>
          <w:lang w:val="uk-UA"/>
        </w:rPr>
        <w:t xml:space="preserve"> </w:t>
      </w:r>
      <w:r w:rsidRPr="00354296">
        <w:rPr>
          <w:color w:val="000000" w:themeColor="text1"/>
          <w:sz w:val="28"/>
          <w:szCs w:val="28"/>
        </w:rPr>
        <w:t>щодо</w:t>
      </w:r>
      <w:r w:rsidR="00395278" w:rsidRPr="00354296">
        <w:rPr>
          <w:color w:val="000000" w:themeColor="text1"/>
          <w:sz w:val="28"/>
          <w:szCs w:val="28"/>
          <w:lang w:val="uk-UA"/>
        </w:rPr>
        <w:t xml:space="preserve"> </w:t>
      </w:r>
      <w:r w:rsidRPr="00354296">
        <w:rPr>
          <w:color w:val="000000" w:themeColor="text1"/>
          <w:sz w:val="28"/>
          <w:szCs w:val="28"/>
        </w:rPr>
        <w:t>передачі</w:t>
      </w:r>
      <w:r w:rsidR="00395278" w:rsidRPr="00354296">
        <w:rPr>
          <w:color w:val="000000" w:themeColor="text1"/>
          <w:sz w:val="28"/>
          <w:szCs w:val="28"/>
          <w:lang w:val="uk-UA"/>
        </w:rPr>
        <w:t xml:space="preserve"> </w:t>
      </w:r>
      <w:r w:rsidRPr="00354296">
        <w:rPr>
          <w:color w:val="000000" w:themeColor="text1"/>
          <w:sz w:val="28"/>
          <w:szCs w:val="28"/>
        </w:rPr>
        <w:t>відомостей про фізичну особу з баз персональних</w:t>
      </w:r>
      <w:r w:rsidR="00395278" w:rsidRPr="00354296">
        <w:rPr>
          <w:color w:val="000000" w:themeColor="text1"/>
          <w:sz w:val="28"/>
          <w:szCs w:val="28"/>
          <w:lang w:val="uk-UA"/>
        </w:rPr>
        <w:t xml:space="preserve"> </w:t>
      </w:r>
      <w:r w:rsidRPr="00354296">
        <w:rPr>
          <w:color w:val="000000" w:themeColor="text1"/>
          <w:sz w:val="28"/>
          <w:szCs w:val="28"/>
        </w:rPr>
        <w:t>даних за згодою</w:t>
      </w:r>
      <w:r w:rsidR="00395278" w:rsidRPr="00354296">
        <w:rPr>
          <w:color w:val="000000" w:themeColor="text1"/>
          <w:sz w:val="28"/>
          <w:szCs w:val="28"/>
          <w:lang w:val="uk-UA"/>
        </w:rPr>
        <w:t xml:space="preserve"> </w:t>
      </w:r>
      <w:r w:rsidRPr="00354296">
        <w:rPr>
          <w:color w:val="000000" w:themeColor="text1"/>
          <w:sz w:val="28"/>
          <w:szCs w:val="28"/>
        </w:rPr>
        <w:t>суб’єкта</w:t>
      </w:r>
      <w:r w:rsidR="00395278" w:rsidRPr="00354296">
        <w:rPr>
          <w:color w:val="000000" w:themeColor="text1"/>
          <w:sz w:val="28"/>
          <w:szCs w:val="28"/>
          <w:lang w:val="uk-UA"/>
        </w:rPr>
        <w:t xml:space="preserve"> </w:t>
      </w:r>
      <w:r w:rsidRPr="00354296">
        <w:rPr>
          <w:color w:val="000000" w:themeColor="text1"/>
          <w:sz w:val="28"/>
          <w:szCs w:val="28"/>
        </w:rPr>
        <w:t>персональних</w:t>
      </w:r>
      <w:r w:rsidR="00395278" w:rsidRPr="00354296">
        <w:rPr>
          <w:color w:val="000000" w:themeColor="text1"/>
          <w:sz w:val="28"/>
          <w:szCs w:val="28"/>
          <w:lang w:val="uk-UA"/>
        </w:rPr>
        <w:t xml:space="preserve"> </w:t>
      </w:r>
      <w:r w:rsidRPr="00354296">
        <w:rPr>
          <w:color w:val="000000" w:themeColor="text1"/>
          <w:sz w:val="28"/>
          <w:szCs w:val="28"/>
        </w:rPr>
        <w:t>даних.</w:t>
      </w:r>
    </w:p>
    <w:p w:rsidR="00561B04" w:rsidRDefault="00561B04" w:rsidP="00354296">
      <w:pPr>
        <w:pStyle w:val="rvps2"/>
        <w:shd w:val="clear" w:color="auto" w:fill="FFFFFF"/>
        <w:spacing w:before="0" w:beforeAutospacing="0" w:after="0" w:afterAutospacing="0"/>
        <w:jc w:val="both"/>
        <w:rPr>
          <w:color w:val="000000" w:themeColor="text1"/>
          <w:sz w:val="28"/>
          <w:szCs w:val="28"/>
        </w:rPr>
      </w:pPr>
    </w:p>
    <w:p w:rsidR="00085B73" w:rsidRPr="00A40EA0" w:rsidRDefault="00A40EA0" w:rsidP="00A40EA0">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8. </w:t>
      </w:r>
      <w:r w:rsidR="00561B04" w:rsidRPr="00A40EA0">
        <w:rPr>
          <w:rFonts w:ascii="Times New Roman" w:eastAsia="Times New Roman" w:hAnsi="Times New Roman" w:cs="Times New Roman"/>
          <w:b/>
          <w:sz w:val="28"/>
          <w:szCs w:val="28"/>
          <w:lang w:val="uk-UA" w:eastAsia="ru-RU"/>
        </w:rPr>
        <w:t>Хто буде здійснювати обробку персональних даних</w:t>
      </w:r>
    </w:p>
    <w:p w:rsidR="00085B73" w:rsidRPr="00A40EA0" w:rsidRDefault="00561B04" w:rsidP="00A40EA0">
      <w:pPr>
        <w:jc w:val="both"/>
        <w:rPr>
          <w:rFonts w:ascii="Times New Roman" w:eastAsia="Times New Roman" w:hAnsi="Times New Roman" w:cs="Times New Roman"/>
          <w:color w:val="000000" w:themeColor="text1"/>
          <w:sz w:val="28"/>
          <w:szCs w:val="28"/>
          <w:lang w:val="uk-UA" w:eastAsia="ru-RU"/>
        </w:rPr>
      </w:pPr>
      <w:r w:rsidRPr="00A40EA0">
        <w:rPr>
          <w:rFonts w:ascii="Times New Roman" w:eastAsia="Times New Roman" w:hAnsi="Times New Roman" w:cs="Times New Roman"/>
          <w:sz w:val="28"/>
          <w:szCs w:val="28"/>
          <w:lang w:val="uk-UA" w:eastAsia="ru-RU"/>
        </w:rPr>
        <w:t xml:space="preserve">8.1. </w:t>
      </w:r>
      <w:r w:rsidR="00085B73" w:rsidRPr="00A40EA0">
        <w:rPr>
          <w:rFonts w:ascii="Times New Roman" w:eastAsia="Times New Roman" w:hAnsi="Times New Roman" w:cs="Times New Roman"/>
          <w:sz w:val="28"/>
          <w:szCs w:val="28"/>
          <w:lang w:val="uk-UA" w:eastAsia="ru-RU"/>
        </w:rPr>
        <w:t>ТОВАРИСТВО</w:t>
      </w:r>
      <w:r w:rsidR="00085B73" w:rsidRPr="00A40EA0">
        <w:rPr>
          <w:rFonts w:ascii="Times New Roman" w:eastAsia="Times New Roman" w:hAnsi="Times New Roman" w:cs="Times New Roman"/>
          <w:color w:val="000000" w:themeColor="text1"/>
          <w:sz w:val="28"/>
          <w:szCs w:val="28"/>
          <w:lang w:val="uk-UA" w:eastAsia="ru-RU"/>
        </w:rPr>
        <w:t xml:space="preserve"> З ОБМЕЖЕНОЮ ВІДПОВІДАЛЬНІСТЮ «ФІНАНСОВА КОМПАНІЯ «Є ГРОШІ КОМ», адреса: Україна, 49044, Дніпропетровська обл., м. Дніпро, Крутогірний узвіз, буд. 1, тел. 0 800 300</w:t>
      </w:r>
      <w:r w:rsidR="00085B73" w:rsidRPr="00A40EA0">
        <w:rPr>
          <w:rFonts w:ascii="Times New Roman" w:eastAsia="Times New Roman" w:hAnsi="Times New Roman" w:cs="Times New Roman"/>
          <w:color w:val="000000" w:themeColor="text1"/>
          <w:sz w:val="28"/>
          <w:szCs w:val="28"/>
          <w:lang w:eastAsia="ru-RU"/>
        </w:rPr>
        <w:t> </w:t>
      </w:r>
      <w:r w:rsidR="00085B73" w:rsidRPr="00A40EA0">
        <w:rPr>
          <w:rFonts w:ascii="Times New Roman" w:eastAsia="Times New Roman" w:hAnsi="Times New Roman" w:cs="Times New Roman"/>
          <w:color w:val="000000" w:themeColor="text1"/>
          <w:sz w:val="28"/>
          <w:szCs w:val="28"/>
          <w:lang w:val="uk-UA" w:eastAsia="ru-RU"/>
        </w:rPr>
        <w:t>330, е-</w:t>
      </w:r>
      <w:r w:rsidR="00085B73" w:rsidRPr="00A40EA0">
        <w:rPr>
          <w:rFonts w:ascii="Times New Roman" w:eastAsia="Times New Roman" w:hAnsi="Times New Roman" w:cs="Times New Roman"/>
          <w:color w:val="000000" w:themeColor="text1"/>
          <w:sz w:val="28"/>
          <w:szCs w:val="28"/>
          <w:lang w:eastAsia="ru-RU"/>
        </w:rPr>
        <w:t>mail</w:t>
      </w:r>
      <w:r w:rsidR="00085B73" w:rsidRPr="00A40EA0">
        <w:rPr>
          <w:rFonts w:ascii="Times New Roman" w:eastAsia="Times New Roman" w:hAnsi="Times New Roman" w:cs="Times New Roman"/>
          <w:color w:val="000000" w:themeColor="text1"/>
          <w:sz w:val="28"/>
          <w:szCs w:val="28"/>
          <w:lang w:val="uk-UA" w:eastAsia="ru-RU"/>
        </w:rPr>
        <w:t xml:space="preserve">: </w:t>
      </w:r>
      <w:hyperlink r:id="rId8" w:history="1">
        <w:r w:rsidR="00085B73" w:rsidRPr="00A40EA0">
          <w:rPr>
            <w:rFonts w:ascii="Times New Roman" w:eastAsia="Times New Roman" w:hAnsi="Times New Roman" w:cs="Times New Roman"/>
            <w:color w:val="000000" w:themeColor="text1"/>
            <w:sz w:val="28"/>
            <w:szCs w:val="28"/>
            <w:lang w:eastAsia="ru-RU"/>
          </w:rPr>
          <w:t>egroshi</w:t>
        </w:r>
        <w:r w:rsidR="00085B73" w:rsidRPr="00A40EA0">
          <w:rPr>
            <w:rFonts w:ascii="Times New Roman" w:eastAsia="Times New Roman" w:hAnsi="Times New Roman" w:cs="Times New Roman"/>
            <w:color w:val="000000" w:themeColor="text1"/>
            <w:sz w:val="28"/>
            <w:szCs w:val="28"/>
            <w:lang w:val="uk-UA" w:eastAsia="ru-RU"/>
          </w:rPr>
          <w:t>.</w:t>
        </w:r>
        <w:r w:rsidR="00085B73" w:rsidRPr="00A40EA0">
          <w:rPr>
            <w:rFonts w:ascii="Times New Roman" w:eastAsia="Times New Roman" w:hAnsi="Times New Roman" w:cs="Times New Roman"/>
            <w:color w:val="000000" w:themeColor="text1"/>
            <w:sz w:val="28"/>
            <w:szCs w:val="28"/>
            <w:lang w:eastAsia="ru-RU"/>
          </w:rPr>
          <w:t>ua</w:t>
        </w:r>
        <w:r w:rsidR="00085B73" w:rsidRPr="00A40EA0">
          <w:rPr>
            <w:rFonts w:ascii="Times New Roman" w:eastAsia="Times New Roman" w:hAnsi="Times New Roman" w:cs="Times New Roman"/>
            <w:color w:val="000000" w:themeColor="text1"/>
            <w:sz w:val="28"/>
            <w:szCs w:val="28"/>
            <w:lang w:val="uk-UA" w:eastAsia="ru-RU"/>
          </w:rPr>
          <w:t>.</w:t>
        </w:r>
        <w:r w:rsidR="00085B73" w:rsidRPr="00A40EA0">
          <w:rPr>
            <w:rFonts w:ascii="Times New Roman" w:eastAsia="Times New Roman" w:hAnsi="Times New Roman" w:cs="Times New Roman"/>
            <w:color w:val="000000" w:themeColor="text1"/>
            <w:sz w:val="28"/>
            <w:szCs w:val="28"/>
            <w:lang w:eastAsia="ru-RU"/>
          </w:rPr>
          <w:t>com</w:t>
        </w:r>
        <w:r w:rsidR="00085B73" w:rsidRPr="00A40EA0">
          <w:rPr>
            <w:rFonts w:ascii="Times New Roman" w:eastAsia="Times New Roman" w:hAnsi="Times New Roman" w:cs="Times New Roman"/>
            <w:color w:val="000000" w:themeColor="text1"/>
            <w:sz w:val="28"/>
            <w:szCs w:val="28"/>
            <w:lang w:val="uk-UA" w:eastAsia="ru-RU"/>
          </w:rPr>
          <w:t>@</w:t>
        </w:r>
        <w:r w:rsidR="00085B73" w:rsidRPr="00A40EA0">
          <w:rPr>
            <w:rFonts w:ascii="Times New Roman" w:eastAsia="Times New Roman" w:hAnsi="Times New Roman" w:cs="Times New Roman"/>
            <w:color w:val="000000" w:themeColor="text1"/>
            <w:sz w:val="28"/>
            <w:szCs w:val="28"/>
            <w:lang w:eastAsia="ru-RU"/>
          </w:rPr>
          <w:t>gmail</w:t>
        </w:r>
        <w:r w:rsidR="00085B73" w:rsidRPr="00A40EA0">
          <w:rPr>
            <w:rFonts w:ascii="Times New Roman" w:eastAsia="Times New Roman" w:hAnsi="Times New Roman" w:cs="Times New Roman"/>
            <w:color w:val="000000" w:themeColor="text1"/>
            <w:sz w:val="28"/>
            <w:szCs w:val="28"/>
            <w:lang w:val="uk-UA" w:eastAsia="ru-RU"/>
          </w:rPr>
          <w:t>.</w:t>
        </w:r>
        <w:r w:rsidR="00085B73" w:rsidRPr="00A40EA0">
          <w:rPr>
            <w:rFonts w:ascii="Times New Roman" w:eastAsia="Times New Roman" w:hAnsi="Times New Roman" w:cs="Times New Roman"/>
            <w:color w:val="000000" w:themeColor="text1"/>
            <w:sz w:val="28"/>
            <w:szCs w:val="28"/>
            <w:lang w:eastAsia="ru-RU"/>
          </w:rPr>
          <w:t>com</w:t>
        </w:r>
      </w:hyperlink>
      <w:r w:rsidR="00085B73" w:rsidRPr="00A40EA0">
        <w:rPr>
          <w:rFonts w:ascii="Times New Roman" w:eastAsia="Times New Roman" w:hAnsi="Times New Roman" w:cs="Times New Roman"/>
          <w:color w:val="000000" w:themeColor="text1"/>
          <w:sz w:val="28"/>
          <w:szCs w:val="28"/>
          <w:lang w:val="uk-UA" w:eastAsia="ru-RU"/>
        </w:rPr>
        <w:t xml:space="preserve">, веб-сайт: </w:t>
      </w:r>
      <w:hyperlink r:id="rId9" w:history="1">
        <w:r w:rsidR="00085B73" w:rsidRPr="00A40EA0">
          <w:rPr>
            <w:color w:val="000000" w:themeColor="text1"/>
            <w:sz w:val="28"/>
            <w:szCs w:val="28"/>
          </w:rPr>
          <w:t>https</w:t>
        </w:r>
        <w:r w:rsidR="00085B73" w:rsidRPr="00A40EA0">
          <w:rPr>
            <w:color w:val="000000" w:themeColor="text1"/>
            <w:sz w:val="28"/>
            <w:szCs w:val="28"/>
            <w:lang w:val="uk-UA"/>
          </w:rPr>
          <w:t>://</w:t>
        </w:r>
        <w:r w:rsidR="00085B73" w:rsidRPr="00A40EA0">
          <w:rPr>
            <w:color w:val="000000" w:themeColor="text1"/>
            <w:sz w:val="28"/>
            <w:szCs w:val="28"/>
          </w:rPr>
          <w:t>e</w:t>
        </w:r>
        <w:r w:rsidR="00085B73" w:rsidRPr="00A40EA0">
          <w:rPr>
            <w:color w:val="000000" w:themeColor="text1"/>
            <w:sz w:val="28"/>
            <w:szCs w:val="28"/>
            <w:lang w:val="uk-UA"/>
          </w:rPr>
          <w:t>-</w:t>
        </w:r>
        <w:r w:rsidR="00085B73" w:rsidRPr="00A40EA0">
          <w:rPr>
            <w:color w:val="000000" w:themeColor="text1"/>
            <w:sz w:val="28"/>
            <w:szCs w:val="28"/>
          </w:rPr>
          <w:t>groshi</w:t>
        </w:r>
        <w:r w:rsidR="00085B73" w:rsidRPr="00A40EA0">
          <w:rPr>
            <w:color w:val="000000" w:themeColor="text1"/>
            <w:sz w:val="28"/>
            <w:szCs w:val="28"/>
            <w:lang w:val="uk-UA"/>
          </w:rPr>
          <w:t>.</w:t>
        </w:r>
        <w:r w:rsidR="00085B73" w:rsidRPr="00A40EA0">
          <w:rPr>
            <w:color w:val="000000" w:themeColor="text1"/>
            <w:sz w:val="28"/>
            <w:szCs w:val="28"/>
          </w:rPr>
          <w:t>com</w:t>
        </w:r>
      </w:hyperlink>
      <w:r w:rsidR="00085B73" w:rsidRPr="00A40EA0">
        <w:rPr>
          <w:rFonts w:ascii="Times New Roman" w:eastAsia="Times New Roman" w:hAnsi="Times New Roman" w:cs="Times New Roman"/>
          <w:color w:val="000000" w:themeColor="text1"/>
          <w:sz w:val="28"/>
          <w:szCs w:val="28"/>
          <w:lang w:val="uk-UA" w:eastAsia="ru-RU"/>
        </w:rPr>
        <w:t>.</w:t>
      </w:r>
    </w:p>
    <w:p w:rsidR="00085B73" w:rsidRDefault="00561B04" w:rsidP="00A40EA0">
      <w:pPr>
        <w:pStyle w:val="rvps2"/>
        <w:shd w:val="clear" w:color="auto" w:fill="FFFFFF"/>
        <w:spacing w:before="0" w:beforeAutospacing="0" w:after="0" w:afterAutospacing="0"/>
        <w:jc w:val="both"/>
        <w:rPr>
          <w:color w:val="000000" w:themeColor="text1"/>
          <w:sz w:val="28"/>
          <w:szCs w:val="28"/>
        </w:rPr>
      </w:pPr>
      <w:r w:rsidRPr="00A40EA0">
        <w:rPr>
          <w:color w:val="000000" w:themeColor="text1"/>
          <w:sz w:val="28"/>
          <w:szCs w:val="28"/>
          <w:lang w:val="uk-UA"/>
        </w:rPr>
        <w:t xml:space="preserve">8.2. </w:t>
      </w:r>
      <w:r w:rsidR="00085B73" w:rsidRPr="00A40EA0">
        <w:rPr>
          <w:color w:val="000000" w:themeColor="text1"/>
          <w:sz w:val="28"/>
          <w:szCs w:val="28"/>
          <w:lang w:val="uk-UA"/>
        </w:rPr>
        <w:t xml:space="preserve">ТОВАРИСТВО З ОБМЕЖЕНОЮ ВІДПОВІДАЛЬНІСТЮ «Українське бюро кредитних історій», адреса: 01001, України, м. Київ, вул. </w:t>
      </w:r>
      <w:r w:rsidR="00085B73" w:rsidRPr="00A40EA0">
        <w:rPr>
          <w:color w:val="000000" w:themeColor="text1"/>
          <w:sz w:val="28"/>
          <w:szCs w:val="28"/>
        </w:rPr>
        <w:t>Грушевського, буд. 1-д, тел. +38(044) 585-11-96, +38(044)585-11-94, е-mail: </w:t>
      </w:r>
      <w:hyperlink r:id="rId10" w:history="1">
        <w:r w:rsidR="00085B73" w:rsidRPr="00A40EA0">
          <w:rPr>
            <w:color w:val="000000" w:themeColor="text1"/>
            <w:sz w:val="28"/>
            <w:szCs w:val="28"/>
          </w:rPr>
          <w:t>info@ubki.ua</w:t>
        </w:r>
      </w:hyperlink>
      <w:r w:rsidR="00085B73" w:rsidRPr="00A40EA0">
        <w:rPr>
          <w:color w:val="000000" w:themeColor="text1"/>
          <w:sz w:val="28"/>
          <w:szCs w:val="28"/>
        </w:rPr>
        <w:t>, веб-сайт: </w:t>
      </w:r>
      <w:hyperlink r:id="rId11" w:tgtFrame="_blank" w:history="1">
        <w:r w:rsidR="00085B73" w:rsidRPr="00A40EA0">
          <w:rPr>
            <w:color w:val="000000" w:themeColor="text1"/>
            <w:sz w:val="28"/>
            <w:szCs w:val="28"/>
          </w:rPr>
          <w:t>https://www.ubki.ua</w:t>
        </w:r>
      </w:hyperlink>
      <w:r w:rsidR="00085B73" w:rsidRPr="00A40EA0">
        <w:rPr>
          <w:color w:val="000000" w:themeColor="text1"/>
          <w:sz w:val="28"/>
          <w:szCs w:val="28"/>
        </w:rPr>
        <w:t>.</w:t>
      </w:r>
    </w:p>
    <w:p w:rsidR="00A40EA0" w:rsidRPr="00A40EA0" w:rsidRDefault="00A40EA0" w:rsidP="00A40EA0">
      <w:pPr>
        <w:pStyle w:val="rvps2"/>
        <w:shd w:val="clear" w:color="auto" w:fill="FFFFFF"/>
        <w:spacing w:before="0" w:beforeAutospacing="0" w:after="0" w:afterAutospacing="0"/>
        <w:jc w:val="both"/>
        <w:rPr>
          <w:color w:val="000000" w:themeColor="text1"/>
          <w:sz w:val="28"/>
          <w:szCs w:val="28"/>
        </w:rPr>
      </w:pPr>
    </w:p>
    <w:p w:rsidR="00561B04" w:rsidRDefault="00561B04" w:rsidP="00561B04">
      <w:pPr>
        <w:jc w:val="both"/>
        <w:rPr>
          <w:rFonts w:ascii="Times New Roman" w:eastAsia="Times New Roman" w:hAnsi="Times New Roman" w:cs="Times New Roman"/>
          <w:b/>
          <w:color w:val="000000" w:themeColor="text1"/>
          <w:sz w:val="28"/>
          <w:szCs w:val="28"/>
          <w:lang w:val="uk-UA" w:eastAsia="ru-RU"/>
        </w:rPr>
      </w:pPr>
      <w:r w:rsidRPr="00A40EA0">
        <w:rPr>
          <w:rFonts w:ascii="Times New Roman" w:eastAsia="Times New Roman" w:hAnsi="Times New Roman" w:cs="Times New Roman"/>
          <w:b/>
          <w:sz w:val="28"/>
          <w:szCs w:val="28"/>
          <w:lang w:val="uk-UA" w:eastAsia="ru-RU"/>
        </w:rPr>
        <w:t>9</w:t>
      </w:r>
      <w:r w:rsidRPr="00A40EA0">
        <w:rPr>
          <w:rFonts w:ascii="Times New Roman" w:eastAsia="Times New Roman" w:hAnsi="Times New Roman" w:cs="Times New Roman"/>
          <w:b/>
          <w:color w:val="000000" w:themeColor="text1"/>
          <w:sz w:val="28"/>
          <w:szCs w:val="28"/>
          <w:lang w:val="uk-UA" w:eastAsia="ru-RU"/>
        </w:rPr>
        <w:t xml:space="preserve">. </w:t>
      </w:r>
      <w:r w:rsidR="009E078C" w:rsidRPr="00A40EA0">
        <w:rPr>
          <w:rFonts w:ascii="Times New Roman" w:eastAsia="Times New Roman" w:hAnsi="Times New Roman" w:cs="Times New Roman"/>
          <w:b/>
          <w:color w:val="000000" w:themeColor="text1"/>
          <w:sz w:val="28"/>
          <w:szCs w:val="28"/>
          <w:lang w:val="uk-UA" w:eastAsia="ru-RU"/>
        </w:rPr>
        <w:t>Взаємодія</w:t>
      </w:r>
      <w:r w:rsidR="009E078C" w:rsidRPr="00561B04">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b/>
          <w:color w:val="000000" w:themeColor="text1"/>
          <w:sz w:val="28"/>
          <w:szCs w:val="28"/>
          <w:lang w:val="uk-UA" w:eastAsia="ru-RU"/>
        </w:rPr>
        <w:t>Товариства</w:t>
      </w:r>
      <w:r w:rsidR="009E078C" w:rsidRPr="00561B04">
        <w:rPr>
          <w:rFonts w:ascii="Times New Roman" w:eastAsia="Times New Roman" w:hAnsi="Times New Roman" w:cs="Times New Roman"/>
          <w:b/>
          <w:color w:val="000000" w:themeColor="text1"/>
          <w:sz w:val="28"/>
          <w:szCs w:val="28"/>
          <w:lang w:val="uk-UA" w:eastAsia="ru-RU"/>
        </w:rPr>
        <w:t xml:space="preserve"> з третіми особами стосовно персональних даних</w:t>
      </w:r>
    </w:p>
    <w:p w:rsidR="00CD382F" w:rsidRDefault="00561B04" w:rsidP="00561B04">
      <w:pPr>
        <w:jc w:val="both"/>
        <w:rPr>
          <w:rFonts w:ascii="Times New Roman" w:eastAsia="Times New Roman" w:hAnsi="Times New Roman" w:cs="Times New Roman"/>
          <w:sz w:val="28"/>
          <w:szCs w:val="28"/>
          <w:lang w:eastAsia="ru-RU"/>
        </w:rPr>
      </w:pPr>
      <w:r w:rsidRPr="00561B04">
        <w:rPr>
          <w:rFonts w:ascii="Times New Roman" w:eastAsia="Times New Roman" w:hAnsi="Times New Roman" w:cs="Times New Roman"/>
          <w:color w:val="000000" w:themeColor="text1"/>
          <w:sz w:val="28"/>
          <w:szCs w:val="28"/>
          <w:lang w:val="uk-UA" w:eastAsia="ru-RU"/>
        </w:rPr>
        <w:t>9.1. Товариство</w:t>
      </w:r>
      <w:r w:rsidR="009E078C" w:rsidRPr="00666B60">
        <w:rPr>
          <w:rFonts w:ascii="Times New Roman" w:eastAsia="Times New Roman" w:hAnsi="Times New Roman" w:cs="Times New Roman"/>
          <w:sz w:val="24"/>
          <w:szCs w:val="24"/>
          <w:lang w:eastAsia="ru-RU"/>
        </w:rPr>
        <w:t xml:space="preserve"> </w:t>
      </w:r>
      <w:r w:rsidR="009E078C" w:rsidRPr="00A40EA0">
        <w:rPr>
          <w:rFonts w:ascii="Times New Roman" w:eastAsia="Times New Roman" w:hAnsi="Times New Roman" w:cs="Times New Roman"/>
          <w:sz w:val="28"/>
          <w:szCs w:val="28"/>
          <w:lang w:eastAsia="ru-RU"/>
        </w:rPr>
        <w:t>не здійснює передачу персональних даних третім особам, крім випадків, коли така передача є вимогою законодавства, на прохання суб'єкта персональних даних або в інших випад</w:t>
      </w:r>
      <w:r w:rsidR="00A40EA0">
        <w:rPr>
          <w:rFonts w:ascii="Times New Roman" w:eastAsia="Times New Roman" w:hAnsi="Times New Roman" w:cs="Times New Roman"/>
          <w:sz w:val="28"/>
          <w:szCs w:val="28"/>
          <w:lang w:eastAsia="ru-RU"/>
        </w:rPr>
        <w:t>ках, викладених в цій Політиці.</w:t>
      </w:r>
    </w:p>
    <w:p w:rsidR="00CD382F" w:rsidRDefault="00CD382F" w:rsidP="00CD38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9.2. Товариство</w:t>
      </w:r>
      <w:r w:rsidR="009E078C" w:rsidRPr="00A40EA0">
        <w:rPr>
          <w:rFonts w:ascii="Times New Roman" w:eastAsia="Times New Roman" w:hAnsi="Times New Roman" w:cs="Times New Roman"/>
          <w:sz w:val="28"/>
          <w:szCs w:val="28"/>
          <w:lang w:eastAsia="ru-RU"/>
        </w:rPr>
        <w:t xml:space="preserve"> розуміє, що особиста інформація є цінністю і невід'ємним змістом, в тому числі, особистих немайнових прав будь-якої фізичної особи, </w:t>
      </w:r>
      <w:r w:rsidR="009E078C" w:rsidRPr="00A40EA0">
        <w:rPr>
          <w:rFonts w:ascii="Times New Roman" w:eastAsia="Times New Roman" w:hAnsi="Times New Roman" w:cs="Times New Roman"/>
          <w:sz w:val="28"/>
          <w:szCs w:val="28"/>
          <w:lang w:eastAsia="ru-RU"/>
        </w:rPr>
        <w:lastRenderedPageBreak/>
        <w:t>тому вживає всіх можливих заходів для захисту особистої інформації користувачів, добровільно і усвідо</w:t>
      </w:r>
      <w:r>
        <w:rPr>
          <w:rFonts w:ascii="Times New Roman" w:eastAsia="Times New Roman" w:hAnsi="Times New Roman" w:cs="Times New Roman"/>
          <w:sz w:val="28"/>
          <w:szCs w:val="28"/>
          <w:lang w:eastAsia="ru-RU"/>
        </w:rPr>
        <w:t>млено переданої останніми Банку.</w:t>
      </w:r>
    </w:p>
    <w:p w:rsidR="00CD382F" w:rsidRDefault="00CD382F" w:rsidP="00CD38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9.3. </w:t>
      </w:r>
      <w:r w:rsidR="009E078C" w:rsidRPr="00A40EA0">
        <w:rPr>
          <w:rFonts w:ascii="Times New Roman" w:eastAsia="Times New Roman" w:hAnsi="Times New Roman" w:cs="Times New Roman"/>
          <w:sz w:val="28"/>
          <w:szCs w:val="28"/>
          <w:lang w:eastAsia="ru-RU"/>
        </w:rPr>
        <w:t xml:space="preserve">На Сайті можуть бути посилання на інші веб-сайти (виключно в інформаційних цілях). При переході по посиланню на інші веб-сайти дія цієї Політики на такі сайти поширюватися не буде. У зв'язку з чим, </w:t>
      </w:r>
      <w:r>
        <w:rPr>
          <w:rFonts w:ascii="Times New Roman" w:eastAsia="Times New Roman" w:hAnsi="Times New Roman" w:cs="Times New Roman"/>
          <w:sz w:val="28"/>
          <w:szCs w:val="28"/>
          <w:lang w:val="uk-UA" w:eastAsia="ru-RU"/>
        </w:rPr>
        <w:t>Товариство</w:t>
      </w:r>
      <w:r w:rsidR="009E078C" w:rsidRPr="00A40EA0">
        <w:rPr>
          <w:rFonts w:ascii="Times New Roman" w:eastAsia="Times New Roman" w:hAnsi="Times New Roman" w:cs="Times New Roman"/>
          <w:sz w:val="28"/>
          <w:szCs w:val="28"/>
          <w:lang w:eastAsia="ru-RU"/>
        </w:rPr>
        <w:t xml:space="preserve"> рекомендує переглядати політику в сфері конфіденційності і </w:t>
      </w:r>
      <w:r>
        <w:rPr>
          <w:rFonts w:ascii="Times New Roman" w:eastAsia="Times New Roman" w:hAnsi="Times New Roman" w:cs="Times New Roman"/>
          <w:sz w:val="28"/>
          <w:szCs w:val="28"/>
          <w:lang w:eastAsia="ru-RU"/>
        </w:rPr>
        <w:t>персональних даних кожного веб-</w:t>
      </w:r>
      <w:r w:rsidR="009E078C" w:rsidRPr="00A40EA0">
        <w:rPr>
          <w:rFonts w:ascii="Times New Roman" w:eastAsia="Times New Roman" w:hAnsi="Times New Roman" w:cs="Times New Roman"/>
          <w:sz w:val="28"/>
          <w:szCs w:val="28"/>
          <w:lang w:eastAsia="ru-RU"/>
        </w:rPr>
        <w:t>сайту перед тим, як передавати будь-які персональні дані, за якими Вас можуть ідентифікувати.</w:t>
      </w:r>
    </w:p>
    <w:p w:rsidR="009E078C" w:rsidRPr="00CD382F" w:rsidRDefault="00CD382F" w:rsidP="00CD382F">
      <w:pPr>
        <w:jc w:val="both"/>
        <w:rPr>
          <w:rFonts w:ascii="Times New Roman" w:eastAsia="Times New Roman" w:hAnsi="Times New Roman" w:cs="Times New Roman"/>
          <w:b/>
          <w:sz w:val="28"/>
          <w:szCs w:val="28"/>
          <w:lang w:eastAsia="ru-RU"/>
        </w:rPr>
      </w:pPr>
      <w:r w:rsidRPr="00CD382F">
        <w:rPr>
          <w:rFonts w:ascii="Times New Roman" w:eastAsia="Times New Roman" w:hAnsi="Times New Roman" w:cs="Times New Roman"/>
          <w:b/>
          <w:sz w:val="28"/>
          <w:szCs w:val="28"/>
          <w:lang w:val="uk-UA" w:eastAsia="ru-RU"/>
        </w:rPr>
        <w:t xml:space="preserve">10. </w:t>
      </w:r>
      <w:r w:rsidR="009E078C" w:rsidRPr="00CD382F">
        <w:rPr>
          <w:rFonts w:ascii="Times New Roman" w:eastAsia="Times New Roman" w:hAnsi="Times New Roman" w:cs="Times New Roman"/>
          <w:b/>
          <w:sz w:val="28"/>
          <w:szCs w:val="28"/>
          <w:lang w:eastAsia="ru-RU"/>
        </w:rPr>
        <w:t>Конфіденційність активності суб'єкта персональних даних на Сайті</w:t>
      </w:r>
    </w:p>
    <w:p w:rsidR="00CD382F" w:rsidRDefault="00CD382F" w:rsidP="00CD382F">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10.1. </w:t>
      </w:r>
      <w:r w:rsidR="009E078C" w:rsidRPr="00CD382F">
        <w:rPr>
          <w:rFonts w:ascii="Times New Roman" w:eastAsia="Times New Roman" w:hAnsi="Times New Roman" w:cs="Times New Roman"/>
          <w:sz w:val="28"/>
          <w:szCs w:val="28"/>
          <w:lang w:eastAsia="ru-RU"/>
        </w:rPr>
        <w:t xml:space="preserve">Відомості про активність (трафік) на Сайті користувачів, які проходять через мережу, або електронну пошту користувача захищені відповідно до законодавства. Тобто, </w:t>
      </w:r>
      <w:r>
        <w:rPr>
          <w:rFonts w:ascii="Times New Roman" w:eastAsia="Times New Roman" w:hAnsi="Times New Roman" w:cs="Times New Roman"/>
          <w:sz w:val="28"/>
          <w:szCs w:val="28"/>
          <w:lang w:val="uk-UA" w:eastAsia="ru-RU"/>
        </w:rPr>
        <w:t>Товариство</w:t>
      </w:r>
      <w:r w:rsidR="009E078C" w:rsidRPr="00CD382F">
        <w:rPr>
          <w:rFonts w:ascii="Times New Roman" w:eastAsia="Times New Roman" w:hAnsi="Times New Roman" w:cs="Times New Roman"/>
          <w:sz w:val="28"/>
          <w:szCs w:val="28"/>
          <w:lang w:eastAsia="ru-RU"/>
        </w:rPr>
        <w:t xml:space="preserve"> жодним чином або способом не порушує таємницю «активності» користувача при використанні останнім сервісів Сайту.</w:t>
      </w:r>
    </w:p>
    <w:p w:rsidR="00CD382F" w:rsidRDefault="00CD382F" w:rsidP="00CD382F">
      <w:pPr>
        <w:spacing w:after="0" w:line="330" w:lineRule="atLeast"/>
        <w:jc w:val="both"/>
        <w:textAlignment w:val="baseline"/>
        <w:rPr>
          <w:rFonts w:ascii="Times New Roman" w:eastAsia="Times New Roman" w:hAnsi="Times New Roman" w:cs="Times New Roman"/>
          <w:sz w:val="28"/>
          <w:szCs w:val="28"/>
          <w:lang w:eastAsia="ru-RU"/>
        </w:rPr>
      </w:pPr>
    </w:p>
    <w:p w:rsidR="009E078C" w:rsidRPr="00CD382F" w:rsidRDefault="00CD382F" w:rsidP="00CD382F">
      <w:pPr>
        <w:spacing w:after="0" w:line="330" w:lineRule="atLeast"/>
        <w:jc w:val="both"/>
        <w:textAlignment w:val="baseline"/>
        <w:rPr>
          <w:rFonts w:ascii="Times New Roman" w:eastAsia="Times New Roman" w:hAnsi="Times New Roman" w:cs="Times New Roman"/>
          <w:b/>
          <w:sz w:val="28"/>
          <w:szCs w:val="28"/>
          <w:lang w:eastAsia="ru-RU"/>
        </w:rPr>
      </w:pPr>
      <w:r w:rsidRPr="00CD382F">
        <w:rPr>
          <w:rFonts w:ascii="Times New Roman" w:eastAsia="Times New Roman" w:hAnsi="Times New Roman" w:cs="Times New Roman"/>
          <w:b/>
          <w:sz w:val="28"/>
          <w:szCs w:val="28"/>
          <w:lang w:val="uk-UA" w:eastAsia="ru-RU"/>
        </w:rPr>
        <w:t xml:space="preserve">11. </w:t>
      </w:r>
      <w:r w:rsidR="009E078C" w:rsidRPr="00CD382F">
        <w:rPr>
          <w:rFonts w:ascii="Times New Roman" w:eastAsia="Times New Roman" w:hAnsi="Times New Roman" w:cs="Times New Roman"/>
          <w:b/>
          <w:sz w:val="28"/>
          <w:szCs w:val="28"/>
          <w:lang w:eastAsia="ru-RU"/>
        </w:rPr>
        <w:t>Захист персональних даних</w:t>
      </w:r>
    </w:p>
    <w:p w:rsidR="00CD382F" w:rsidRDefault="00CD382F" w:rsidP="009E078C">
      <w:pPr>
        <w:spacing w:after="0" w:line="330" w:lineRule="atLeast"/>
        <w:jc w:val="both"/>
        <w:textAlignment w:val="baseline"/>
        <w:rPr>
          <w:rFonts w:ascii="Times New Roman" w:eastAsia="Times New Roman" w:hAnsi="Times New Roman" w:cs="Times New Roman"/>
          <w:sz w:val="24"/>
          <w:szCs w:val="24"/>
          <w:lang w:eastAsia="ru-RU"/>
        </w:rPr>
      </w:pPr>
    </w:p>
    <w:p w:rsidR="00FA70B1" w:rsidRDefault="00CD382F" w:rsidP="009E078C">
      <w:pPr>
        <w:spacing w:after="0" w:line="330" w:lineRule="atLeast"/>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val="uk-UA" w:eastAsia="ru-RU"/>
        </w:rPr>
        <w:t xml:space="preserve">11.1. </w:t>
      </w:r>
      <w:r w:rsidR="00FA70B1" w:rsidRPr="00FA70B1">
        <w:rPr>
          <w:rFonts w:ascii="Times New Roman" w:eastAsia="Times New Roman" w:hAnsi="Times New Roman" w:cs="Times New Roman"/>
          <w:sz w:val="28"/>
          <w:szCs w:val="28"/>
          <w:lang w:val="uk-UA" w:eastAsia="ru-RU"/>
        </w:rPr>
        <w:t>Товариство</w:t>
      </w:r>
      <w:r w:rsidR="009E078C" w:rsidRPr="00FA70B1">
        <w:rPr>
          <w:rFonts w:ascii="Times New Roman" w:eastAsia="Times New Roman" w:hAnsi="Times New Roman" w:cs="Times New Roman"/>
          <w:sz w:val="28"/>
          <w:szCs w:val="28"/>
          <w:lang w:eastAsia="ru-RU"/>
        </w:rPr>
        <w:t xml:space="preserve"> використовує загальноприйняті стандарти технологічного та операційного захисту інформації та персональних даних від втрати, неправильного використання, зміни або знищення. Однак, не дивлячись на всі зусилля, </w:t>
      </w:r>
      <w:r w:rsidR="00FA70B1">
        <w:rPr>
          <w:rFonts w:ascii="Times New Roman" w:eastAsia="Times New Roman" w:hAnsi="Times New Roman" w:cs="Times New Roman"/>
          <w:sz w:val="28"/>
          <w:szCs w:val="28"/>
          <w:lang w:val="uk-UA" w:eastAsia="ru-RU"/>
        </w:rPr>
        <w:t>Товариство</w:t>
      </w:r>
      <w:r w:rsidR="009E078C" w:rsidRPr="00FA70B1">
        <w:rPr>
          <w:rFonts w:ascii="Times New Roman" w:eastAsia="Times New Roman" w:hAnsi="Times New Roman" w:cs="Times New Roman"/>
          <w:sz w:val="28"/>
          <w:szCs w:val="28"/>
          <w:lang w:eastAsia="ru-RU"/>
        </w:rPr>
        <w:t xml:space="preserve"> не може гарантувати абсолютну захищеність від будь-яких загроз, що виникають поза межами регулювання </w:t>
      </w:r>
      <w:r w:rsidR="00FA70B1">
        <w:rPr>
          <w:rFonts w:ascii="Times New Roman" w:eastAsia="Times New Roman" w:hAnsi="Times New Roman" w:cs="Times New Roman"/>
          <w:sz w:val="28"/>
          <w:szCs w:val="28"/>
          <w:lang w:val="uk-UA" w:eastAsia="ru-RU"/>
        </w:rPr>
        <w:t>Товариства</w:t>
      </w:r>
      <w:r w:rsidR="009E078C" w:rsidRPr="00FA70B1">
        <w:rPr>
          <w:rFonts w:ascii="Times New Roman" w:eastAsia="Times New Roman" w:hAnsi="Times New Roman" w:cs="Times New Roman"/>
          <w:sz w:val="28"/>
          <w:szCs w:val="28"/>
          <w:lang w:eastAsia="ru-RU"/>
        </w:rPr>
        <w:t>.</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11.2. Товариство</w:t>
      </w:r>
      <w:r w:rsidR="009E078C" w:rsidRPr="00FA70B1">
        <w:rPr>
          <w:rFonts w:ascii="Times New Roman" w:eastAsia="Times New Roman" w:hAnsi="Times New Roman" w:cs="Times New Roman"/>
          <w:sz w:val="28"/>
          <w:szCs w:val="28"/>
          <w:lang w:val="uk-UA" w:eastAsia="ru-RU"/>
        </w:rPr>
        <w:t xml:space="preserve"> забезпечує застосування всіх відповідних зобов'язань щодо дотримання конфіденційності, а також технічних і організаційних заходів безпеки для запобігання несанкціонованого або незаконного розголошення або обробки такої інформації та даних, їх випадкової втрати, знищення або пошкодження.</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11.3. Товариство</w:t>
      </w:r>
      <w:r w:rsidR="009E078C" w:rsidRPr="00FA70B1">
        <w:rPr>
          <w:rFonts w:ascii="Times New Roman" w:eastAsia="Times New Roman" w:hAnsi="Times New Roman" w:cs="Times New Roman"/>
          <w:sz w:val="28"/>
          <w:szCs w:val="28"/>
          <w:lang w:val="uk-UA" w:eastAsia="ru-RU"/>
        </w:rPr>
        <w:t xml:space="preserve"> надає доступ до інформації і персональних даних тільки уповноваженим працівникам, які </w:t>
      </w:r>
      <w:r>
        <w:rPr>
          <w:rFonts w:ascii="Times New Roman" w:eastAsia="Times New Roman" w:hAnsi="Times New Roman" w:cs="Times New Roman"/>
          <w:sz w:val="28"/>
          <w:szCs w:val="28"/>
          <w:lang w:val="uk-UA" w:eastAsia="ru-RU"/>
        </w:rPr>
        <w:t>на</w:t>
      </w:r>
      <w:r w:rsidR="009E078C" w:rsidRPr="00FA70B1">
        <w:rPr>
          <w:rFonts w:ascii="Times New Roman" w:eastAsia="Times New Roman" w:hAnsi="Times New Roman" w:cs="Times New Roman"/>
          <w:sz w:val="28"/>
          <w:szCs w:val="28"/>
          <w:lang w:val="uk-UA" w:eastAsia="ru-RU"/>
        </w:rPr>
        <w:t xml:space="preserve">дали </w:t>
      </w:r>
      <w:r w:rsidRPr="00FA70B1">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обов’язання</w:t>
      </w:r>
      <w:r w:rsidR="009E078C" w:rsidRPr="00FA70B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w:t>
      </w:r>
      <w:r w:rsidR="009E078C" w:rsidRPr="00FA70B1">
        <w:rPr>
          <w:rFonts w:ascii="Times New Roman" w:eastAsia="Times New Roman" w:hAnsi="Times New Roman" w:cs="Times New Roman"/>
          <w:sz w:val="28"/>
          <w:szCs w:val="28"/>
          <w:lang w:val="uk-UA" w:eastAsia="ru-RU"/>
        </w:rPr>
        <w:t xml:space="preserve"> забезпечення конфіденційності такої інформації та даних відповідно до вимог </w:t>
      </w:r>
      <w:r>
        <w:rPr>
          <w:rFonts w:ascii="Times New Roman" w:eastAsia="Times New Roman" w:hAnsi="Times New Roman" w:cs="Times New Roman"/>
          <w:sz w:val="28"/>
          <w:szCs w:val="28"/>
          <w:lang w:val="uk-UA" w:eastAsia="ru-RU"/>
        </w:rPr>
        <w:t>Товариства</w:t>
      </w:r>
      <w:r w:rsidR="009E078C" w:rsidRPr="00FA70B1">
        <w:rPr>
          <w:rFonts w:ascii="Times New Roman" w:eastAsia="Times New Roman" w:hAnsi="Times New Roman" w:cs="Times New Roman"/>
          <w:sz w:val="28"/>
          <w:szCs w:val="28"/>
          <w:lang w:val="uk-UA" w:eastAsia="ru-RU"/>
        </w:rPr>
        <w:t>.</w:t>
      </w:r>
    </w:p>
    <w:p w:rsidR="00FA70B1" w:rsidRDefault="00FA70B1" w:rsidP="00FA70B1">
      <w:pPr>
        <w:spacing w:after="0" w:line="33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11.4. </w:t>
      </w:r>
      <w:r w:rsidR="009E078C" w:rsidRPr="00FA70B1">
        <w:rPr>
          <w:rFonts w:ascii="Times New Roman" w:eastAsia="Times New Roman" w:hAnsi="Times New Roman" w:cs="Times New Roman"/>
          <w:sz w:val="28"/>
          <w:szCs w:val="28"/>
          <w:lang w:eastAsia="ru-RU"/>
        </w:rPr>
        <w:t>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FA70B1" w:rsidRDefault="00FA70B1" w:rsidP="00FA70B1">
      <w:pPr>
        <w:spacing w:after="0" w:line="330" w:lineRule="atLeast"/>
        <w:jc w:val="both"/>
        <w:textAlignment w:val="baseline"/>
        <w:rPr>
          <w:rFonts w:ascii="Times New Roman" w:eastAsia="Times New Roman" w:hAnsi="Times New Roman" w:cs="Times New Roman"/>
          <w:sz w:val="28"/>
          <w:szCs w:val="28"/>
          <w:lang w:val="uk-UA" w:eastAsia="ru-RU"/>
        </w:rPr>
      </w:pPr>
    </w:p>
    <w:p w:rsidR="009E078C" w:rsidRPr="00FA70B1" w:rsidRDefault="00FA70B1" w:rsidP="00FA70B1">
      <w:pPr>
        <w:spacing w:line="330" w:lineRule="atLeast"/>
        <w:jc w:val="both"/>
        <w:textAlignment w:val="baseline"/>
        <w:rPr>
          <w:rFonts w:ascii="Times New Roman" w:eastAsia="Times New Roman" w:hAnsi="Times New Roman" w:cs="Times New Roman"/>
          <w:b/>
          <w:sz w:val="28"/>
          <w:szCs w:val="28"/>
          <w:lang w:val="uk-UA" w:eastAsia="ru-RU"/>
        </w:rPr>
      </w:pPr>
      <w:r w:rsidRPr="00FA70B1">
        <w:rPr>
          <w:rFonts w:ascii="Times New Roman" w:eastAsia="Times New Roman" w:hAnsi="Times New Roman" w:cs="Times New Roman"/>
          <w:b/>
          <w:sz w:val="28"/>
          <w:szCs w:val="28"/>
          <w:lang w:val="uk-UA" w:eastAsia="ru-RU"/>
        </w:rPr>
        <w:t xml:space="preserve">12. </w:t>
      </w:r>
      <w:r w:rsidR="009E078C" w:rsidRPr="00FA70B1">
        <w:rPr>
          <w:rFonts w:ascii="Times New Roman" w:eastAsia="Times New Roman" w:hAnsi="Times New Roman" w:cs="Times New Roman"/>
          <w:b/>
          <w:sz w:val="28"/>
          <w:szCs w:val="28"/>
          <w:lang w:eastAsia="ru-RU"/>
        </w:rPr>
        <w:t>Умови доступу до персональних даних</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val="uk-UA" w:eastAsia="ru-RU"/>
        </w:rPr>
        <w:t xml:space="preserve">12.1. </w:t>
      </w:r>
      <w:r w:rsidR="009E078C" w:rsidRPr="00FA70B1">
        <w:rPr>
          <w:rFonts w:ascii="Times New Roman" w:eastAsia="Times New Roman" w:hAnsi="Times New Roman" w:cs="Times New Roman"/>
          <w:sz w:val="28"/>
          <w:szCs w:val="28"/>
          <w:lang w:eastAsia="ru-RU"/>
        </w:rPr>
        <w:t>Порядок доступу до персональних даних третіх осіб визначається умовами згоди користувача, наданої володільцю персональних даних на обробку цих даних, або відповідно до вимог закону.</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12.2. </w:t>
      </w:r>
      <w:r w:rsidR="009E078C" w:rsidRPr="00FA70B1">
        <w:rPr>
          <w:rFonts w:ascii="Times New Roman" w:eastAsia="Times New Roman" w:hAnsi="Times New Roman" w:cs="Times New Roman"/>
          <w:sz w:val="28"/>
          <w:szCs w:val="28"/>
          <w:lang w:eastAsia="ru-RU"/>
        </w:rPr>
        <w:t xml:space="preserve">Згода має надаватись через ясну та стверджувальну дію, яка встановлює вільну, конкретну, обґрунтовану і однозначну вказівку на згоду суб‘єкта </w:t>
      </w:r>
      <w:r w:rsidR="009E078C" w:rsidRPr="00FA70B1">
        <w:rPr>
          <w:rFonts w:ascii="Times New Roman" w:eastAsia="Times New Roman" w:hAnsi="Times New Roman" w:cs="Times New Roman"/>
          <w:sz w:val="28"/>
          <w:szCs w:val="28"/>
          <w:lang w:eastAsia="ru-RU"/>
        </w:rPr>
        <w:lastRenderedPageBreak/>
        <w:t xml:space="preserve">персональних даних щодо обробки персональних даних, що його стосуються, серед яких письмова заява, подана, в тому числі, в електронній формі, або усна заява. </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Така згода може охоплювати і простав</w:t>
      </w:r>
      <w:r w:rsidR="00FA70B1">
        <w:rPr>
          <w:rFonts w:ascii="Times New Roman" w:eastAsia="Times New Roman" w:hAnsi="Times New Roman" w:cs="Times New Roman"/>
          <w:sz w:val="28"/>
          <w:szCs w:val="28"/>
          <w:lang w:eastAsia="ru-RU"/>
        </w:rPr>
        <w:t xml:space="preserve">лення галочки при відвідуванні </w:t>
      </w:r>
      <w:r w:rsidRPr="00FA70B1">
        <w:rPr>
          <w:rFonts w:ascii="Times New Roman" w:eastAsia="Times New Roman" w:hAnsi="Times New Roman" w:cs="Times New Roman"/>
          <w:sz w:val="28"/>
          <w:szCs w:val="28"/>
          <w:lang w:eastAsia="ru-RU"/>
        </w:rPr>
        <w:t>Сайту,  вибір технічних налаштувань послуг інформаційного загалу, або інше документальне підтвердження чи способи дій, які ясно вказують, в даному контексті, прийняття суб‘єктом дан</w:t>
      </w:r>
      <w:r w:rsidR="00FA70B1">
        <w:rPr>
          <w:rFonts w:ascii="Times New Roman" w:eastAsia="Times New Roman" w:hAnsi="Times New Roman" w:cs="Times New Roman"/>
          <w:sz w:val="28"/>
          <w:szCs w:val="28"/>
          <w:lang w:eastAsia="ru-RU"/>
        </w:rPr>
        <w:t>их запропонованої обробки його персональних даних.</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Мовчанння, раніше проставлена галочка при відвідуванні Сайт</w:t>
      </w:r>
      <w:r w:rsidR="00FA70B1">
        <w:rPr>
          <w:rFonts w:ascii="Times New Roman" w:eastAsia="Times New Roman" w:hAnsi="Times New Roman" w:cs="Times New Roman"/>
          <w:sz w:val="28"/>
          <w:szCs w:val="28"/>
          <w:lang w:val="uk-UA" w:eastAsia="ru-RU"/>
        </w:rPr>
        <w:t>у</w:t>
      </w:r>
      <w:r w:rsidRPr="00FA70B1">
        <w:rPr>
          <w:rFonts w:ascii="Times New Roman" w:eastAsia="Times New Roman" w:hAnsi="Times New Roman" w:cs="Times New Roman"/>
          <w:sz w:val="28"/>
          <w:szCs w:val="28"/>
          <w:lang w:eastAsia="ru-RU"/>
        </w:rPr>
        <w:t xml:space="preserve"> або бездіяльність не повинні, у свою чергу, розглядатися як згода. </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 xml:space="preserve">Згода повинна охоплювати всю обробку даних, яка здійснюється для тієї ж самої мети, або з такою метою. </w:t>
      </w:r>
    </w:p>
    <w:p w:rsidR="00FA70B1" w:rsidRDefault="00FA70B1" w:rsidP="00FA70B1">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12.3. </w:t>
      </w:r>
      <w:r w:rsidR="009E078C" w:rsidRPr="00FA70B1">
        <w:rPr>
          <w:rFonts w:ascii="Times New Roman" w:eastAsia="Times New Roman" w:hAnsi="Times New Roman" w:cs="Times New Roman"/>
          <w:sz w:val="28"/>
          <w:szCs w:val="28"/>
          <w:lang w:eastAsia="ru-RU"/>
        </w:rPr>
        <w:t xml:space="preserve">У тому разі, коли обробка даних має кілька цілей, згода необхідна для кожної з них. </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12.4. </w:t>
      </w:r>
      <w:r w:rsidR="009E078C" w:rsidRPr="00FA70B1">
        <w:rPr>
          <w:rFonts w:ascii="Times New Roman" w:eastAsia="Times New Roman" w:hAnsi="Times New Roman" w:cs="Times New Roman"/>
          <w:sz w:val="28"/>
          <w:szCs w:val="28"/>
          <w:lang w:eastAsia="ru-RU"/>
        </w:rPr>
        <w:t>Якщо згода суб‘єкта даних дається згідно із запитом, за доп</w:t>
      </w:r>
      <w:r>
        <w:rPr>
          <w:rFonts w:ascii="Times New Roman" w:eastAsia="Times New Roman" w:hAnsi="Times New Roman" w:cs="Times New Roman"/>
          <w:sz w:val="28"/>
          <w:szCs w:val="28"/>
          <w:lang w:val="uk-UA" w:eastAsia="ru-RU"/>
        </w:rPr>
        <w:t>о</w:t>
      </w:r>
      <w:r w:rsidR="009E078C" w:rsidRPr="00FA70B1">
        <w:rPr>
          <w:rFonts w:ascii="Times New Roman" w:eastAsia="Times New Roman" w:hAnsi="Times New Roman" w:cs="Times New Roman"/>
          <w:sz w:val="28"/>
          <w:szCs w:val="28"/>
          <w:lang w:eastAsia="ru-RU"/>
        </w:rPr>
        <w:t>могою електронних засобів, цей запит має бути ясним, чітким і не повинен невиправдано порушувати використання послуги, для якої він призначений.</w:t>
      </w:r>
    </w:p>
    <w:p w:rsidR="009E078C" w:rsidRDefault="00FA70B1" w:rsidP="009E078C">
      <w:pPr>
        <w:spacing w:after="0" w:line="33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 Товариство</w:t>
      </w:r>
      <w:r w:rsidR="009E078C" w:rsidRPr="00FA70B1">
        <w:rPr>
          <w:rFonts w:ascii="Times New Roman" w:eastAsia="Times New Roman" w:hAnsi="Times New Roman" w:cs="Times New Roman"/>
          <w:sz w:val="28"/>
          <w:szCs w:val="28"/>
          <w:lang w:eastAsia="ru-RU"/>
        </w:rPr>
        <w:t xml:space="preserve"> вживає всіх необхідних заходів для підтвердження того, що суб‘єкт даних дав згоду на процедуру обробки персональних даних</w:t>
      </w:r>
      <w:r>
        <w:rPr>
          <w:rFonts w:ascii="Times New Roman" w:eastAsia="Times New Roman" w:hAnsi="Times New Roman" w:cs="Times New Roman"/>
          <w:sz w:val="28"/>
          <w:szCs w:val="28"/>
          <w:lang w:val="uk-UA" w:eastAsia="ru-RU"/>
        </w:rPr>
        <w:t>.</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12.6. </w:t>
      </w:r>
      <w:r w:rsidR="009E078C" w:rsidRPr="00FA70B1">
        <w:rPr>
          <w:rFonts w:ascii="Times New Roman" w:eastAsia="Times New Roman" w:hAnsi="Times New Roman" w:cs="Times New Roman"/>
          <w:sz w:val="28"/>
          <w:szCs w:val="28"/>
          <w:lang w:eastAsia="ru-RU"/>
        </w:rPr>
        <w:t>Користувач має право на одержання будь-яких відомостей про себе у будь-якого суб'єкта відносин, пов'язаних з персональними даними, за умови зазначення прізвища, ім'я та по батькові, місця проживання (місця перебування) і реквізитів документа, що посвідчує фізичну особу, яка подає запит, крім випадків, установлених законом.</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12.7. </w:t>
      </w:r>
      <w:r w:rsidR="009E078C" w:rsidRPr="00FA70B1">
        <w:rPr>
          <w:rFonts w:ascii="Times New Roman" w:eastAsia="Times New Roman" w:hAnsi="Times New Roman" w:cs="Times New Roman"/>
          <w:sz w:val="28"/>
          <w:szCs w:val="28"/>
          <w:lang w:eastAsia="ru-RU"/>
        </w:rPr>
        <w:t>Доступ користувача до даних про себе здійснюється безоплатно.</w:t>
      </w:r>
    </w:p>
    <w:p w:rsidR="00FA70B1" w:rsidRDefault="00FA70B1" w:rsidP="009E078C">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12.8. </w:t>
      </w:r>
      <w:r w:rsidR="009E078C" w:rsidRPr="00FA70B1">
        <w:rPr>
          <w:rFonts w:ascii="Times New Roman" w:eastAsia="Times New Roman" w:hAnsi="Times New Roman" w:cs="Times New Roman"/>
          <w:sz w:val="28"/>
          <w:szCs w:val="28"/>
          <w:lang w:eastAsia="ru-RU"/>
        </w:rPr>
        <w:t>Відстрочка доступу користувача до своїх персональних даних не допускається.</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Відстрочка доступу до персональних даних третіх осіб допускається у разі, якщо необхідні дані не можуть бути надані протягом тридцяти календарних</w:t>
      </w:r>
      <w:r w:rsidR="00FA70B1">
        <w:rPr>
          <w:rFonts w:ascii="Times New Roman" w:eastAsia="Times New Roman" w:hAnsi="Times New Roman" w:cs="Times New Roman"/>
          <w:sz w:val="28"/>
          <w:szCs w:val="28"/>
          <w:lang w:eastAsia="ru-RU"/>
        </w:rPr>
        <w:t xml:space="preserve"> днів з дня надходження запиту.</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При цьому загальний термін вирішення питань, порушених у запиті, не може перевищувати сорока п'яти календарних днів.</w:t>
      </w:r>
    </w:p>
    <w:p w:rsid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Повідомлення про відстрочку доводиться до відома третьої особи, яка подала запит, у письмовій формі з роз'ясненням порядку оскарження такого рішення.</w:t>
      </w:r>
    </w:p>
    <w:p w:rsidR="009E078C" w:rsidRPr="00FA70B1" w:rsidRDefault="009E078C" w:rsidP="00FA70B1">
      <w:pPr>
        <w:spacing w:after="0" w:line="330" w:lineRule="atLeast"/>
        <w:ind w:firstLine="426"/>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eastAsia="ru-RU"/>
        </w:rPr>
        <w:t>Рішення про відстрочення або відмову у доступі до персональних даних може бути оскаржено до Уповноваженого Верховної Ради України з прав людини або суду.</w:t>
      </w:r>
    </w:p>
    <w:p w:rsidR="00FA70B1" w:rsidRPr="00FA70B1" w:rsidRDefault="00FA70B1" w:rsidP="00FA70B1">
      <w:pPr>
        <w:spacing w:line="690" w:lineRule="atLeast"/>
        <w:jc w:val="both"/>
        <w:textAlignment w:val="baseline"/>
        <w:rPr>
          <w:rFonts w:ascii="Times New Roman" w:eastAsia="Times New Roman" w:hAnsi="Times New Roman" w:cs="Times New Roman"/>
          <w:b/>
          <w:sz w:val="28"/>
          <w:szCs w:val="28"/>
          <w:lang w:eastAsia="ru-RU"/>
        </w:rPr>
      </w:pPr>
      <w:r w:rsidRPr="00FA70B1">
        <w:rPr>
          <w:rFonts w:ascii="Times New Roman" w:eastAsia="Times New Roman" w:hAnsi="Times New Roman" w:cs="Times New Roman"/>
          <w:b/>
          <w:sz w:val="28"/>
          <w:szCs w:val="28"/>
          <w:lang w:eastAsia="ru-RU"/>
        </w:rPr>
        <w:t>13. Зміна Політики</w:t>
      </w:r>
    </w:p>
    <w:p w:rsidR="00FA70B1" w:rsidRPr="00FA70B1" w:rsidRDefault="00FA70B1" w:rsidP="00FA70B1">
      <w:pPr>
        <w:spacing w:after="0" w:line="330" w:lineRule="atLeast"/>
        <w:jc w:val="both"/>
        <w:textAlignment w:val="baseline"/>
        <w:rPr>
          <w:rFonts w:ascii="Times New Roman" w:eastAsia="Times New Roman" w:hAnsi="Times New Roman" w:cs="Times New Roman"/>
          <w:sz w:val="28"/>
          <w:szCs w:val="28"/>
          <w:lang w:eastAsia="ru-RU"/>
        </w:rPr>
      </w:pPr>
      <w:r w:rsidRPr="00FA70B1">
        <w:rPr>
          <w:rFonts w:ascii="Times New Roman" w:eastAsia="Times New Roman" w:hAnsi="Times New Roman" w:cs="Times New Roman"/>
          <w:sz w:val="28"/>
          <w:szCs w:val="28"/>
          <w:lang w:val="uk-UA" w:eastAsia="ru-RU"/>
        </w:rPr>
        <w:t xml:space="preserve">13.1. </w:t>
      </w:r>
      <w:r w:rsidRPr="00FA70B1">
        <w:rPr>
          <w:rFonts w:ascii="Times New Roman" w:eastAsia="Times New Roman" w:hAnsi="Times New Roman" w:cs="Times New Roman"/>
          <w:sz w:val="28"/>
          <w:szCs w:val="28"/>
          <w:lang w:eastAsia="ru-RU"/>
        </w:rPr>
        <w:t>До цієї Політики періодично та без попереднього повідомлення користувача про таке можуть вноситись зміни та доповнення, у тому числі, при зміні вимог законодавства.</w:t>
      </w:r>
    </w:p>
    <w:p w:rsidR="00056496" w:rsidRDefault="00FA70B1" w:rsidP="00FA70B1">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13.2. </w:t>
      </w:r>
      <w:r w:rsidRPr="00FA70B1">
        <w:rPr>
          <w:rFonts w:ascii="Times New Roman" w:eastAsia="Times New Roman" w:hAnsi="Times New Roman" w:cs="Times New Roman"/>
          <w:sz w:val="28"/>
          <w:szCs w:val="28"/>
          <w:lang w:eastAsia="ru-RU"/>
        </w:rPr>
        <w:t xml:space="preserve">У випадку внесення істотних змін до цієї Політики </w:t>
      </w:r>
      <w:r>
        <w:rPr>
          <w:rFonts w:ascii="Times New Roman" w:eastAsia="Times New Roman" w:hAnsi="Times New Roman" w:cs="Times New Roman"/>
          <w:sz w:val="28"/>
          <w:szCs w:val="28"/>
          <w:lang w:val="uk-UA" w:eastAsia="ru-RU"/>
        </w:rPr>
        <w:t>Товариством</w:t>
      </w:r>
      <w:r w:rsidRPr="00FA70B1">
        <w:rPr>
          <w:rFonts w:ascii="Times New Roman" w:eastAsia="Times New Roman" w:hAnsi="Times New Roman" w:cs="Times New Roman"/>
          <w:sz w:val="28"/>
          <w:szCs w:val="28"/>
          <w:lang w:eastAsia="ru-RU"/>
        </w:rPr>
        <w:t xml:space="preserve"> буде розміщено повідомлення на Сайті та зазначено термін </w:t>
      </w:r>
      <w:r w:rsidR="00056496">
        <w:rPr>
          <w:rFonts w:ascii="Times New Roman" w:eastAsia="Times New Roman" w:hAnsi="Times New Roman" w:cs="Times New Roman"/>
          <w:sz w:val="28"/>
          <w:szCs w:val="28"/>
          <w:lang w:eastAsia="ru-RU"/>
        </w:rPr>
        <w:t>набрання цими змінами чинності.</w:t>
      </w:r>
    </w:p>
    <w:p w:rsidR="00056496" w:rsidRPr="00056496" w:rsidRDefault="00056496" w:rsidP="00FA70B1">
      <w:pPr>
        <w:spacing w:after="0" w:line="33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13.3. </w:t>
      </w:r>
      <w:r w:rsidR="00FA70B1" w:rsidRPr="00056496">
        <w:rPr>
          <w:rFonts w:ascii="Times New Roman" w:eastAsia="Times New Roman" w:hAnsi="Times New Roman" w:cs="Times New Roman"/>
          <w:sz w:val="28"/>
          <w:szCs w:val="28"/>
          <w:lang w:val="uk-UA" w:eastAsia="ru-RU"/>
        </w:rPr>
        <w:t>Якщо протягом зазначеного терміну Ви не відмовитеся від їх прийняття в письмовій формі, це означатиме, що Ви погоджуєтеся з відповідними змінами Політики.</w:t>
      </w:r>
    </w:p>
    <w:p w:rsidR="00056496" w:rsidRDefault="00056496" w:rsidP="00056496">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13.4. </w:t>
      </w:r>
      <w:r w:rsidR="00FA70B1" w:rsidRPr="00FA70B1">
        <w:rPr>
          <w:rFonts w:ascii="Times New Roman" w:eastAsia="Times New Roman" w:hAnsi="Times New Roman" w:cs="Times New Roman"/>
          <w:sz w:val="28"/>
          <w:szCs w:val="28"/>
          <w:lang w:eastAsia="ru-RU"/>
        </w:rPr>
        <w:t>Просимо час від часу переглядати Політику для того, щоб бути в курсі будь-яких змін або доповнень.</w:t>
      </w:r>
    </w:p>
    <w:p w:rsidR="00DE59B4" w:rsidRPr="00056496" w:rsidRDefault="00056496" w:rsidP="00056496">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13.5. </w:t>
      </w:r>
      <w:r w:rsidR="00DE59B4" w:rsidRPr="00056496">
        <w:rPr>
          <w:rFonts w:ascii="Times New Roman" w:hAnsi="Times New Roman" w:cs="Times New Roman"/>
          <w:color w:val="000000" w:themeColor="text1"/>
          <w:sz w:val="28"/>
          <w:szCs w:val="28"/>
          <w:lang w:val="uk-UA"/>
        </w:rPr>
        <w:t>Чинна Політика</w:t>
      </w:r>
      <w:r w:rsidR="00395278" w:rsidRPr="00056496">
        <w:rPr>
          <w:rFonts w:ascii="Times New Roman" w:hAnsi="Times New Roman" w:cs="Times New Roman"/>
          <w:color w:val="000000" w:themeColor="text1"/>
          <w:sz w:val="28"/>
          <w:szCs w:val="28"/>
          <w:lang w:val="uk-UA"/>
        </w:rPr>
        <w:t xml:space="preserve"> </w:t>
      </w:r>
      <w:r w:rsidR="00DE59B4" w:rsidRPr="00056496">
        <w:rPr>
          <w:rFonts w:ascii="Times New Roman" w:hAnsi="Times New Roman" w:cs="Times New Roman"/>
          <w:color w:val="000000" w:themeColor="text1"/>
          <w:sz w:val="28"/>
          <w:szCs w:val="28"/>
          <w:lang w:val="uk-UA"/>
        </w:rPr>
        <w:t>конфіденційності</w:t>
      </w:r>
      <w:r w:rsidR="00395278" w:rsidRPr="00056496">
        <w:rPr>
          <w:rFonts w:ascii="Times New Roman" w:hAnsi="Times New Roman" w:cs="Times New Roman"/>
          <w:color w:val="000000" w:themeColor="text1"/>
          <w:sz w:val="28"/>
          <w:szCs w:val="28"/>
          <w:lang w:val="uk-UA"/>
        </w:rPr>
        <w:t xml:space="preserve"> </w:t>
      </w:r>
      <w:r w:rsidR="00DE59B4" w:rsidRPr="00056496">
        <w:rPr>
          <w:rFonts w:ascii="Times New Roman" w:hAnsi="Times New Roman" w:cs="Times New Roman"/>
          <w:color w:val="000000" w:themeColor="text1"/>
          <w:sz w:val="28"/>
          <w:szCs w:val="28"/>
          <w:lang w:val="uk-UA"/>
        </w:rPr>
        <w:t xml:space="preserve">розміщена на сторінці за адресою </w:t>
      </w:r>
      <w:r w:rsidR="00DE59B4" w:rsidRPr="00056496">
        <w:rPr>
          <w:rFonts w:ascii="Times New Roman" w:hAnsi="Times New Roman" w:cs="Times New Roman"/>
          <w:color w:val="000000" w:themeColor="text1"/>
          <w:sz w:val="28"/>
          <w:szCs w:val="28"/>
        </w:rPr>
        <w:t>e</w:t>
      </w:r>
      <w:r w:rsidR="00DE59B4" w:rsidRPr="00056496">
        <w:rPr>
          <w:rFonts w:ascii="Times New Roman" w:hAnsi="Times New Roman" w:cs="Times New Roman"/>
          <w:color w:val="000000" w:themeColor="text1"/>
          <w:sz w:val="28"/>
          <w:szCs w:val="28"/>
          <w:lang w:val="uk-UA"/>
        </w:rPr>
        <w:t>-</w:t>
      </w:r>
      <w:r w:rsidR="00DE59B4" w:rsidRPr="00056496">
        <w:rPr>
          <w:rFonts w:ascii="Times New Roman" w:hAnsi="Times New Roman" w:cs="Times New Roman"/>
          <w:color w:val="000000" w:themeColor="text1"/>
          <w:sz w:val="28"/>
          <w:szCs w:val="28"/>
        </w:rPr>
        <w:t>groshi</w:t>
      </w:r>
      <w:r w:rsidR="00DE59B4" w:rsidRPr="00056496">
        <w:rPr>
          <w:rFonts w:ascii="Times New Roman" w:hAnsi="Times New Roman" w:cs="Times New Roman"/>
          <w:color w:val="000000" w:themeColor="text1"/>
          <w:sz w:val="28"/>
          <w:szCs w:val="28"/>
          <w:lang w:val="uk-UA"/>
        </w:rPr>
        <w:t>.</w:t>
      </w:r>
      <w:r w:rsidR="00DE59B4" w:rsidRPr="00056496">
        <w:rPr>
          <w:rFonts w:ascii="Times New Roman" w:hAnsi="Times New Roman" w:cs="Times New Roman"/>
          <w:color w:val="000000" w:themeColor="text1"/>
          <w:sz w:val="28"/>
          <w:szCs w:val="28"/>
        </w:rPr>
        <w:t>com</w:t>
      </w:r>
      <w:r w:rsidR="00DE59B4" w:rsidRPr="00056496">
        <w:rPr>
          <w:rFonts w:ascii="Times New Roman" w:hAnsi="Times New Roman" w:cs="Times New Roman"/>
          <w:color w:val="000000" w:themeColor="text1"/>
          <w:sz w:val="28"/>
          <w:szCs w:val="28"/>
          <w:lang w:val="uk-UA"/>
        </w:rPr>
        <w:t>.</w:t>
      </w:r>
      <w:r w:rsidR="00DE59B4" w:rsidRPr="00056496">
        <w:rPr>
          <w:rFonts w:ascii="Times New Roman" w:hAnsi="Times New Roman" w:cs="Times New Roman"/>
          <w:color w:val="000000" w:themeColor="text1"/>
          <w:sz w:val="28"/>
          <w:szCs w:val="28"/>
        </w:rPr>
        <w:t>ua</w:t>
      </w:r>
      <w:r w:rsidR="00DE59B4" w:rsidRPr="00056496">
        <w:rPr>
          <w:rFonts w:ascii="Times New Roman" w:hAnsi="Times New Roman" w:cs="Times New Roman"/>
          <w:color w:val="000000" w:themeColor="text1"/>
          <w:sz w:val="28"/>
          <w:szCs w:val="28"/>
          <w:lang w:val="uk-UA"/>
        </w:rPr>
        <w:t>.</w:t>
      </w:r>
    </w:p>
    <w:p w:rsidR="00996731" w:rsidRDefault="00996731" w:rsidP="008A789E">
      <w:pPr>
        <w:pStyle w:val="a3"/>
        <w:shd w:val="clear" w:color="auto" w:fill="FFFFFF"/>
        <w:spacing w:before="0" w:beforeAutospacing="0" w:after="300" w:afterAutospacing="0" w:line="480" w:lineRule="auto"/>
        <w:jc w:val="both"/>
        <w:rPr>
          <w:color w:val="000000" w:themeColor="text1"/>
          <w:lang w:val="uk-UA"/>
        </w:rPr>
      </w:pPr>
    </w:p>
    <w:p w:rsidR="00632D2C" w:rsidRPr="00632D2C" w:rsidRDefault="00632D2C" w:rsidP="00632D2C">
      <w:pPr>
        <w:pStyle w:val="a3"/>
        <w:shd w:val="clear" w:color="auto" w:fill="FFFFFF"/>
        <w:spacing w:before="0" w:beforeAutospacing="0" w:after="0" w:afterAutospacing="0" w:line="480" w:lineRule="auto"/>
        <w:jc w:val="both"/>
        <w:rPr>
          <w:b/>
          <w:color w:val="000000" w:themeColor="text1"/>
          <w:lang w:val="uk-UA"/>
        </w:rPr>
      </w:pPr>
      <w:r w:rsidRPr="00632D2C">
        <w:rPr>
          <w:b/>
          <w:color w:val="000000" w:themeColor="text1"/>
          <w:lang w:val="uk-UA"/>
        </w:rPr>
        <w:t>З повагою,</w:t>
      </w:r>
    </w:p>
    <w:p w:rsidR="00996731" w:rsidRPr="00996731" w:rsidRDefault="00996731" w:rsidP="008A789E">
      <w:pPr>
        <w:pStyle w:val="a3"/>
        <w:shd w:val="clear" w:color="auto" w:fill="FFFFFF"/>
        <w:spacing w:before="0" w:beforeAutospacing="0" w:after="300" w:afterAutospacing="0" w:line="480" w:lineRule="auto"/>
        <w:jc w:val="both"/>
        <w:rPr>
          <w:b/>
          <w:color w:val="000000" w:themeColor="text1"/>
          <w:lang w:val="uk-UA"/>
        </w:rPr>
      </w:pPr>
      <w:r w:rsidRPr="00996731">
        <w:rPr>
          <w:b/>
          <w:color w:val="000000" w:themeColor="text1"/>
          <w:lang w:val="uk-UA"/>
        </w:rPr>
        <w:t xml:space="preserve">ТОВ «ФК «Є ГРОШІ КОМ»  </w:t>
      </w:r>
      <w:r>
        <w:rPr>
          <w:b/>
          <w:color w:val="000000" w:themeColor="text1"/>
          <w:lang w:val="uk-UA"/>
        </w:rPr>
        <w:t xml:space="preserve">                                                  </w:t>
      </w:r>
    </w:p>
    <w:p w:rsidR="00996731" w:rsidRPr="00996731" w:rsidRDefault="00996731" w:rsidP="008A789E">
      <w:pPr>
        <w:pStyle w:val="a3"/>
        <w:shd w:val="clear" w:color="auto" w:fill="FFFFFF"/>
        <w:spacing w:before="0" w:beforeAutospacing="0" w:after="300" w:afterAutospacing="0" w:line="480" w:lineRule="auto"/>
        <w:jc w:val="both"/>
        <w:rPr>
          <w:color w:val="000000" w:themeColor="text1"/>
          <w:lang w:val="uk-UA"/>
        </w:rPr>
      </w:pPr>
    </w:p>
    <w:p w:rsidR="00AD2D14" w:rsidRPr="00395278" w:rsidRDefault="00AD2D14" w:rsidP="008A789E">
      <w:pPr>
        <w:spacing w:line="480" w:lineRule="auto"/>
        <w:jc w:val="both"/>
        <w:rPr>
          <w:rFonts w:ascii="Times New Roman" w:hAnsi="Times New Roman" w:cs="Times New Roman"/>
          <w:color w:val="000000" w:themeColor="text1"/>
          <w:sz w:val="24"/>
          <w:szCs w:val="24"/>
          <w:lang w:val="uk-UA"/>
        </w:rPr>
      </w:pPr>
    </w:p>
    <w:sectPr w:rsidR="00AD2D14" w:rsidRPr="00395278" w:rsidSect="00F54A8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CC" w:rsidRDefault="00D21ACC" w:rsidP="00F54A82">
      <w:pPr>
        <w:spacing w:after="0" w:line="240" w:lineRule="auto"/>
      </w:pPr>
      <w:r>
        <w:separator/>
      </w:r>
    </w:p>
  </w:endnote>
  <w:endnote w:type="continuationSeparator" w:id="0">
    <w:p w:rsidR="00D21ACC" w:rsidRDefault="00D21ACC" w:rsidP="00F5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08547"/>
      <w:docPartObj>
        <w:docPartGallery w:val="Page Numbers (Bottom of Page)"/>
        <w:docPartUnique/>
      </w:docPartObj>
    </w:sdtPr>
    <w:sdtEndPr/>
    <w:sdtContent>
      <w:p w:rsidR="00F54A82" w:rsidRDefault="00996731">
        <w:pPr>
          <w:pStyle w:val="a7"/>
          <w:jc w:val="right"/>
        </w:pPr>
        <w:r>
          <w:fldChar w:fldCharType="begin"/>
        </w:r>
        <w:r>
          <w:instrText xml:space="preserve"> PAGE   \* MERGEFORMAT </w:instrText>
        </w:r>
        <w:r>
          <w:fldChar w:fldCharType="separate"/>
        </w:r>
        <w:r w:rsidR="00E00BF9">
          <w:rPr>
            <w:noProof/>
          </w:rPr>
          <w:t>2</w:t>
        </w:r>
        <w:r>
          <w:rPr>
            <w:noProof/>
          </w:rPr>
          <w:fldChar w:fldCharType="end"/>
        </w:r>
      </w:p>
    </w:sdtContent>
  </w:sdt>
  <w:p w:rsidR="00F54A82" w:rsidRDefault="00F54A8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CC" w:rsidRDefault="00D21ACC" w:rsidP="00F54A82">
      <w:pPr>
        <w:spacing w:after="0" w:line="240" w:lineRule="auto"/>
      </w:pPr>
      <w:r>
        <w:separator/>
      </w:r>
    </w:p>
  </w:footnote>
  <w:footnote w:type="continuationSeparator" w:id="0">
    <w:p w:rsidR="00D21ACC" w:rsidRDefault="00D21ACC" w:rsidP="00F54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21F"/>
    <w:multiLevelType w:val="hybridMultilevel"/>
    <w:tmpl w:val="DC100548"/>
    <w:lvl w:ilvl="0" w:tplc="6BC4C3B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57226E"/>
    <w:multiLevelType w:val="hybridMultilevel"/>
    <w:tmpl w:val="C7B4DC3C"/>
    <w:lvl w:ilvl="0" w:tplc="EE36268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C93475"/>
    <w:multiLevelType w:val="multilevel"/>
    <w:tmpl w:val="57D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446EC"/>
    <w:multiLevelType w:val="hybridMultilevel"/>
    <w:tmpl w:val="5EFA1BF0"/>
    <w:lvl w:ilvl="0" w:tplc="96BC160E">
      <w:start w:val="1"/>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7A7668"/>
    <w:multiLevelType w:val="multilevel"/>
    <w:tmpl w:val="8A928246"/>
    <w:lvl w:ilvl="0">
      <w:start w:val="5"/>
      <w:numFmt w:val="decimal"/>
      <w:lvlText w:val="%1."/>
      <w:lvlJc w:val="left"/>
      <w:pPr>
        <w:ind w:left="648" w:hanging="648"/>
      </w:pPr>
      <w:rPr>
        <w:rFonts w:hint="default"/>
      </w:rPr>
    </w:lvl>
    <w:lvl w:ilvl="1">
      <w:start w:val="2"/>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448" w:hanging="180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5" w15:restartNumberingAfterBreak="0">
    <w:nsid w:val="3E201596"/>
    <w:multiLevelType w:val="multilevel"/>
    <w:tmpl w:val="826ABEB4"/>
    <w:lvl w:ilvl="0">
      <w:start w:val="7"/>
      <w:numFmt w:val="decimal"/>
      <w:lvlText w:val="%1."/>
      <w:lvlJc w:val="left"/>
      <w:pPr>
        <w:ind w:left="432" w:hanging="432"/>
      </w:pPr>
      <w:rPr>
        <w:rFonts w:hint="default"/>
      </w:rPr>
    </w:lvl>
    <w:lvl w:ilvl="1">
      <w:start w:val="2"/>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448" w:hanging="180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6" w15:restartNumberingAfterBreak="0">
    <w:nsid w:val="42AE6053"/>
    <w:multiLevelType w:val="multilevel"/>
    <w:tmpl w:val="52060C04"/>
    <w:lvl w:ilvl="0">
      <w:start w:val="6"/>
      <w:numFmt w:val="decimal"/>
      <w:lvlText w:val="%1."/>
      <w:lvlJc w:val="left"/>
      <w:pPr>
        <w:ind w:left="432" w:hanging="432"/>
      </w:pPr>
      <w:rPr>
        <w:rFonts w:ascii="Times New Roman" w:eastAsiaTheme="minorHAnsi" w:hAnsi="Times New Roman" w:cs="Times New Roman" w:hint="default"/>
      </w:rPr>
    </w:lvl>
    <w:lvl w:ilvl="1">
      <w:start w:val="1"/>
      <w:numFmt w:val="decimal"/>
      <w:lvlText w:val="%1.%2."/>
      <w:lvlJc w:val="left"/>
      <w:pPr>
        <w:ind w:left="720" w:hanging="720"/>
      </w:pPr>
      <w:rPr>
        <w:rFonts w:ascii="Times New Roman" w:eastAsiaTheme="minorHAnsi" w:hAnsi="Times New Roman" w:cs="Times New Roman" w:hint="default"/>
      </w:rPr>
    </w:lvl>
    <w:lvl w:ilvl="2">
      <w:start w:val="1"/>
      <w:numFmt w:val="decimal"/>
      <w:lvlText w:val="%1.%2.%3."/>
      <w:lvlJc w:val="left"/>
      <w:pPr>
        <w:ind w:left="720" w:hanging="720"/>
      </w:pPr>
      <w:rPr>
        <w:rFonts w:ascii="Times New Roman" w:eastAsiaTheme="minorHAnsi" w:hAnsi="Times New Roman" w:cs="Times New Roman" w:hint="default"/>
      </w:rPr>
    </w:lvl>
    <w:lvl w:ilvl="3">
      <w:start w:val="1"/>
      <w:numFmt w:val="decimal"/>
      <w:lvlText w:val="%1.%2.%3.%4."/>
      <w:lvlJc w:val="left"/>
      <w:pPr>
        <w:ind w:left="1080" w:hanging="108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440" w:hanging="1440"/>
      </w:pPr>
      <w:rPr>
        <w:rFonts w:asciiTheme="minorHAnsi" w:eastAsiaTheme="minorHAnsi" w:hAnsiTheme="minorHAnsi" w:cstheme="minorBidi" w:hint="default"/>
      </w:rPr>
    </w:lvl>
    <w:lvl w:ilvl="6">
      <w:start w:val="1"/>
      <w:numFmt w:val="decimal"/>
      <w:lvlText w:val="%1.%2.%3.%4.%5.%6.%7."/>
      <w:lvlJc w:val="left"/>
      <w:pPr>
        <w:ind w:left="1800" w:hanging="1800"/>
      </w:pPr>
      <w:rPr>
        <w:rFonts w:asciiTheme="minorHAnsi" w:eastAsiaTheme="minorHAnsi" w:hAnsiTheme="minorHAnsi" w:cstheme="minorBidi" w:hint="default"/>
      </w:rPr>
    </w:lvl>
    <w:lvl w:ilvl="7">
      <w:start w:val="1"/>
      <w:numFmt w:val="decimal"/>
      <w:lvlText w:val="%1.%2.%3.%4.%5.%6.%7.%8."/>
      <w:lvlJc w:val="left"/>
      <w:pPr>
        <w:ind w:left="1800" w:hanging="1800"/>
      </w:pPr>
      <w:rPr>
        <w:rFonts w:asciiTheme="minorHAnsi" w:eastAsiaTheme="minorHAnsi" w:hAnsiTheme="minorHAnsi" w:cstheme="minorBidi" w:hint="default"/>
      </w:rPr>
    </w:lvl>
    <w:lvl w:ilvl="8">
      <w:start w:val="1"/>
      <w:numFmt w:val="decimal"/>
      <w:lvlText w:val="%1.%2.%3.%4.%5.%6.%7.%8.%9."/>
      <w:lvlJc w:val="left"/>
      <w:pPr>
        <w:ind w:left="2160" w:hanging="2160"/>
      </w:pPr>
      <w:rPr>
        <w:rFonts w:asciiTheme="minorHAnsi" w:eastAsiaTheme="minorHAnsi" w:hAnsiTheme="minorHAnsi" w:cstheme="minorBidi" w:hint="default"/>
      </w:rPr>
    </w:lvl>
  </w:abstractNum>
  <w:abstractNum w:abstractNumId="7" w15:restartNumberingAfterBreak="0">
    <w:nsid w:val="46D764B3"/>
    <w:multiLevelType w:val="hybridMultilevel"/>
    <w:tmpl w:val="8C18E362"/>
    <w:lvl w:ilvl="0" w:tplc="495019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7C4955"/>
    <w:multiLevelType w:val="hybridMultilevel"/>
    <w:tmpl w:val="661EE9E6"/>
    <w:lvl w:ilvl="0" w:tplc="D15EB1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F0443"/>
    <w:multiLevelType w:val="hybridMultilevel"/>
    <w:tmpl w:val="41C2061A"/>
    <w:lvl w:ilvl="0" w:tplc="BC84CABC">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0" w15:restartNumberingAfterBreak="0">
    <w:nsid w:val="6A72699D"/>
    <w:multiLevelType w:val="multilevel"/>
    <w:tmpl w:val="CE6450A4"/>
    <w:lvl w:ilvl="0">
      <w:start w:val="7"/>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9527F35"/>
    <w:multiLevelType w:val="hybridMultilevel"/>
    <w:tmpl w:val="73921BDE"/>
    <w:lvl w:ilvl="0" w:tplc="1876D276">
      <w:start w:val="1"/>
      <w:numFmt w:val="bullet"/>
      <w:lvlText w:val="–"/>
      <w:lvlJc w:val="left"/>
      <w:pPr>
        <w:ind w:left="420" w:hanging="360"/>
      </w:pPr>
      <w:rPr>
        <w:rFonts w:ascii="Calibri" w:eastAsiaTheme="minorHAns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11"/>
  </w:num>
  <w:num w:numId="4">
    <w:abstractNumId w:val="3"/>
  </w:num>
  <w:num w:numId="5">
    <w:abstractNumId w:val="8"/>
  </w:num>
  <w:num w:numId="6">
    <w:abstractNumId w:val="7"/>
  </w:num>
  <w:num w:numId="7">
    <w:abstractNumId w:val="2"/>
  </w:num>
  <w:num w:numId="8">
    <w:abstractNumId w:val="9"/>
  </w:num>
  <w:num w:numId="9">
    <w:abstractNumId w:val="4"/>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82"/>
    <w:rsid w:val="00031D4A"/>
    <w:rsid w:val="00040F8A"/>
    <w:rsid w:val="00056496"/>
    <w:rsid w:val="00085B73"/>
    <w:rsid w:val="000F29F3"/>
    <w:rsid w:val="001817A8"/>
    <w:rsid w:val="0032070D"/>
    <w:rsid w:val="00354296"/>
    <w:rsid w:val="00395278"/>
    <w:rsid w:val="003C584F"/>
    <w:rsid w:val="004E27B1"/>
    <w:rsid w:val="00561B04"/>
    <w:rsid w:val="00565C79"/>
    <w:rsid w:val="005C7E46"/>
    <w:rsid w:val="00632D2C"/>
    <w:rsid w:val="008A789E"/>
    <w:rsid w:val="00996731"/>
    <w:rsid w:val="009E078C"/>
    <w:rsid w:val="00A40EA0"/>
    <w:rsid w:val="00A863F2"/>
    <w:rsid w:val="00AA216C"/>
    <w:rsid w:val="00AD2D14"/>
    <w:rsid w:val="00CA67BA"/>
    <w:rsid w:val="00CD382F"/>
    <w:rsid w:val="00CE66F4"/>
    <w:rsid w:val="00D15579"/>
    <w:rsid w:val="00D21ACC"/>
    <w:rsid w:val="00D26282"/>
    <w:rsid w:val="00DE59B4"/>
    <w:rsid w:val="00E00BF9"/>
    <w:rsid w:val="00E40386"/>
    <w:rsid w:val="00E810BA"/>
    <w:rsid w:val="00F21D38"/>
    <w:rsid w:val="00F54A82"/>
    <w:rsid w:val="00F61BF2"/>
    <w:rsid w:val="00FA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22C85-DD27-4730-B91A-50C71E0E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66F4"/>
    <w:pPr>
      <w:ind w:left="720"/>
      <w:contextualSpacing/>
    </w:pPr>
  </w:style>
  <w:style w:type="paragraph" w:styleId="a5">
    <w:name w:val="header"/>
    <w:basedOn w:val="a"/>
    <w:link w:val="a6"/>
    <w:uiPriority w:val="99"/>
    <w:semiHidden/>
    <w:unhideWhenUsed/>
    <w:rsid w:val="00F54A8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4A82"/>
  </w:style>
  <w:style w:type="paragraph" w:styleId="a7">
    <w:name w:val="footer"/>
    <w:basedOn w:val="a"/>
    <w:link w:val="a8"/>
    <w:uiPriority w:val="99"/>
    <w:unhideWhenUsed/>
    <w:rsid w:val="00F54A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4A82"/>
  </w:style>
  <w:style w:type="paragraph" w:customStyle="1" w:styleId="rvps2">
    <w:name w:val="rvps2"/>
    <w:basedOn w:val="a"/>
    <w:rsid w:val="00AA2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85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oshi.ua.co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roshi.ua.com@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bki.ua/" TargetMode="External"/><Relationship Id="rId5" Type="http://schemas.openxmlformats.org/officeDocument/2006/relationships/footnotes" Target="footnotes.xml"/><Relationship Id="rId10" Type="http://schemas.openxmlformats.org/officeDocument/2006/relationships/hyperlink" Target="mailto:info@ubki.ua" TargetMode="External"/><Relationship Id="rId4" Type="http://schemas.openxmlformats.org/officeDocument/2006/relationships/webSettings" Target="webSettings.xml"/><Relationship Id="rId9" Type="http://schemas.openxmlformats.org/officeDocument/2006/relationships/hyperlink" Target="https://e-groshi.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eg-top11</cp:lastModifiedBy>
  <cp:revision>3</cp:revision>
  <dcterms:created xsi:type="dcterms:W3CDTF">2021-02-15T12:48:00Z</dcterms:created>
  <dcterms:modified xsi:type="dcterms:W3CDTF">2021-02-15T12:48:00Z</dcterms:modified>
</cp:coreProperties>
</file>